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865" w:rsidRDefault="006F7886" w:rsidP="006F7886">
      <w:pPr>
        <w:spacing w:line="480" w:lineRule="exact"/>
        <w:jc w:val="center"/>
        <w:rPr>
          <w:rFonts w:eastAsia="標楷體"/>
          <w:b/>
          <w:sz w:val="36"/>
          <w:szCs w:val="36"/>
        </w:rPr>
      </w:pPr>
      <w:r w:rsidRPr="006F7886">
        <w:rPr>
          <w:rFonts w:eastAsia="標楷體"/>
          <w:b/>
          <w:sz w:val="36"/>
          <w:szCs w:val="36"/>
        </w:rPr>
        <w:t xml:space="preserve">TPCA </w:t>
      </w:r>
      <w:r w:rsidR="002E0865" w:rsidRPr="006F7886">
        <w:rPr>
          <w:rFonts w:eastAsia="標楷體"/>
          <w:b/>
          <w:sz w:val="36"/>
          <w:szCs w:val="36"/>
        </w:rPr>
        <w:t>20</w:t>
      </w:r>
      <w:r w:rsidR="0086121D">
        <w:rPr>
          <w:rFonts w:eastAsia="標楷體"/>
          <w:b/>
          <w:sz w:val="36"/>
          <w:szCs w:val="36"/>
        </w:rPr>
        <w:t>20</w:t>
      </w:r>
      <w:r w:rsidR="00CC2E92">
        <w:rPr>
          <w:rFonts w:eastAsia="標楷體"/>
          <w:b/>
          <w:sz w:val="36"/>
          <w:szCs w:val="36"/>
        </w:rPr>
        <w:t xml:space="preserve"> </w:t>
      </w:r>
      <w:r w:rsidR="00BE56DE" w:rsidRPr="006F7886">
        <w:rPr>
          <w:rFonts w:eastAsia="標楷體"/>
          <w:b/>
          <w:sz w:val="36"/>
          <w:szCs w:val="36"/>
        </w:rPr>
        <w:t>PCB</w:t>
      </w:r>
      <w:r w:rsidRPr="006F7886">
        <w:rPr>
          <w:rFonts w:eastAsia="標楷體" w:hint="eastAsia"/>
          <w:b/>
          <w:sz w:val="36"/>
          <w:szCs w:val="36"/>
        </w:rPr>
        <w:t>學生</w:t>
      </w:r>
      <w:r w:rsidR="00BE56DE" w:rsidRPr="006F7886">
        <w:rPr>
          <w:rFonts w:eastAsia="標楷體"/>
          <w:b/>
          <w:sz w:val="36"/>
          <w:szCs w:val="36"/>
        </w:rPr>
        <w:t>優秀論文獎</w:t>
      </w:r>
    </w:p>
    <w:p w:rsidR="002C3914" w:rsidRPr="002C3914" w:rsidRDefault="002C3914" w:rsidP="006F7886">
      <w:pPr>
        <w:spacing w:line="480" w:lineRule="exact"/>
        <w:jc w:val="center"/>
        <w:rPr>
          <w:rFonts w:eastAsia="標楷體"/>
          <w:b/>
          <w:sz w:val="36"/>
          <w:szCs w:val="36"/>
        </w:rPr>
      </w:pPr>
      <w:r>
        <w:rPr>
          <w:rFonts w:eastAsia="標楷體" w:hint="eastAsia"/>
          <w:b/>
          <w:sz w:val="36"/>
          <w:szCs w:val="36"/>
        </w:rPr>
        <w:t>活動簡章</w:t>
      </w:r>
    </w:p>
    <w:p w:rsidR="002C3914" w:rsidRPr="0060203D" w:rsidRDefault="002C3914" w:rsidP="00B4359C">
      <w:pPr>
        <w:pStyle w:val="3"/>
        <w:numPr>
          <w:ilvl w:val="0"/>
          <w:numId w:val="9"/>
        </w:numPr>
        <w:spacing w:beforeLines="25" w:before="90" w:afterLines="0" w:line="300" w:lineRule="exact"/>
        <w:ind w:leftChars="0" w:left="567" w:hangingChars="236" w:hanging="567"/>
        <w:rPr>
          <w:rFonts w:ascii="Times New Roman" w:eastAsia="標楷體"/>
          <w:sz w:val="24"/>
        </w:rPr>
      </w:pPr>
      <w:r w:rsidRPr="002C3914">
        <w:rPr>
          <w:rFonts w:ascii="Times New Roman" w:eastAsia="標楷體" w:hint="eastAsia"/>
          <w:b/>
          <w:sz w:val="24"/>
        </w:rPr>
        <w:t>辦理緣由：</w:t>
      </w:r>
      <w:r w:rsidRPr="0060203D">
        <w:rPr>
          <w:rFonts w:eastAsia="標楷體"/>
          <w:sz w:val="24"/>
        </w:rPr>
        <w:t>台灣電路板協會為培養產業專業人才，</w:t>
      </w:r>
      <w:r w:rsidRPr="0060203D">
        <w:rPr>
          <w:rFonts w:eastAsia="標楷體" w:hint="eastAsia"/>
          <w:sz w:val="24"/>
        </w:rPr>
        <w:t>並致力於電路板技術之研發與創新</w:t>
      </w:r>
      <w:r w:rsidRPr="0060203D">
        <w:rPr>
          <w:rFonts w:eastAsia="標楷體"/>
          <w:sz w:val="24"/>
        </w:rPr>
        <w:t>，特</w:t>
      </w:r>
      <w:r w:rsidRPr="0060203D">
        <w:rPr>
          <w:rFonts w:eastAsia="標楷體" w:hint="eastAsia"/>
          <w:sz w:val="24"/>
        </w:rPr>
        <w:t>籌畫</w:t>
      </w:r>
      <w:r w:rsidRPr="0060203D">
        <w:rPr>
          <w:rFonts w:eastAsia="標楷體"/>
          <w:sz w:val="24"/>
        </w:rPr>
        <w:t>本</w:t>
      </w:r>
      <w:r w:rsidRPr="0060203D">
        <w:rPr>
          <w:rFonts w:eastAsia="標楷體" w:hint="eastAsia"/>
          <w:sz w:val="24"/>
        </w:rPr>
        <w:t>活動，</w:t>
      </w:r>
      <w:r w:rsidRPr="0060203D">
        <w:rPr>
          <w:rFonts w:eastAsia="標楷體"/>
          <w:sz w:val="24"/>
        </w:rPr>
        <w:t>以鼓勵優秀青年</w:t>
      </w:r>
      <w:r w:rsidRPr="0060203D">
        <w:rPr>
          <w:rFonts w:eastAsia="標楷體" w:hint="eastAsia"/>
          <w:sz w:val="24"/>
        </w:rPr>
        <w:t>學子投入</w:t>
      </w:r>
      <w:r w:rsidRPr="0060203D">
        <w:rPr>
          <w:rFonts w:eastAsia="標楷體"/>
          <w:sz w:val="24"/>
        </w:rPr>
        <w:t>電路板研究工作、撰寫相關論文</w:t>
      </w:r>
      <w:r w:rsidRPr="0060203D">
        <w:rPr>
          <w:rFonts w:eastAsia="標楷體" w:hint="eastAsia"/>
          <w:sz w:val="24"/>
        </w:rPr>
        <w:t>，</w:t>
      </w:r>
      <w:r w:rsidRPr="0060203D">
        <w:rPr>
          <w:rFonts w:eastAsia="標楷體"/>
          <w:sz w:val="24"/>
        </w:rPr>
        <w:t>獎勵電路板學術研究。</w:t>
      </w:r>
    </w:p>
    <w:p w:rsidR="001C0430" w:rsidRPr="001C0430" w:rsidRDefault="00AC522F" w:rsidP="00B4359C">
      <w:pPr>
        <w:pStyle w:val="3"/>
        <w:numPr>
          <w:ilvl w:val="0"/>
          <w:numId w:val="9"/>
        </w:numPr>
        <w:spacing w:beforeLines="25" w:before="90" w:afterLines="0" w:line="300" w:lineRule="exact"/>
        <w:ind w:leftChars="0" w:left="567" w:hangingChars="236" w:hanging="567"/>
        <w:rPr>
          <w:rFonts w:ascii="Times New Roman" w:eastAsia="標楷體"/>
          <w:sz w:val="24"/>
        </w:rPr>
      </w:pPr>
      <w:r w:rsidRPr="001C0430">
        <w:rPr>
          <w:rFonts w:eastAsia="標楷體"/>
          <w:b/>
          <w:sz w:val="24"/>
        </w:rPr>
        <w:t>主辦單位：</w:t>
      </w:r>
      <w:r w:rsidR="00376B1C" w:rsidRPr="001C0430">
        <w:rPr>
          <w:rFonts w:eastAsia="標楷體"/>
          <w:sz w:val="24"/>
        </w:rPr>
        <w:t>台灣電路板協會</w:t>
      </w:r>
    </w:p>
    <w:p w:rsidR="00591CD5" w:rsidRPr="000E7907" w:rsidRDefault="002E0865" w:rsidP="000E7907">
      <w:pPr>
        <w:pStyle w:val="3"/>
        <w:numPr>
          <w:ilvl w:val="0"/>
          <w:numId w:val="9"/>
        </w:numPr>
        <w:spacing w:beforeLines="25" w:before="90" w:afterLines="0" w:line="300" w:lineRule="exact"/>
        <w:ind w:leftChars="0" w:left="567" w:hangingChars="236" w:hanging="567"/>
        <w:rPr>
          <w:rFonts w:ascii="Times New Roman" w:eastAsia="標楷體"/>
          <w:color w:val="000000"/>
          <w:sz w:val="24"/>
        </w:rPr>
      </w:pPr>
      <w:r w:rsidRPr="00591CD5">
        <w:rPr>
          <w:rFonts w:eastAsia="標楷體"/>
          <w:b/>
          <w:sz w:val="24"/>
        </w:rPr>
        <w:t>申請資格</w:t>
      </w:r>
      <w:r w:rsidR="003B6FCE" w:rsidRPr="00591CD5">
        <w:rPr>
          <w:rFonts w:eastAsia="標楷體" w:hint="eastAsia"/>
          <w:b/>
          <w:sz w:val="24"/>
        </w:rPr>
        <w:t>：</w:t>
      </w:r>
      <w:r w:rsidR="00443003" w:rsidRPr="00591CD5">
        <w:rPr>
          <w:rFonts w:eastAsia="標楷體"/>
          <w:sz w:val="24"/>
        </w:rPr>
        <w:t>經</w:t>
      </w:r>
      <w:r w:rsidR="00E6502D">
        <w:rPr>
          <w:rFonts w:eastAsia="標楷體"/>
          <w:sz w:val="24"/>
        </w:rPr>
        <w:t>教育部</w:t>
      </w:r>
      <w:r w:rsidR="007D00F6">
        <w:rPr>
          <w:rFonts w:eastAsia="標楷體"/>
          <w:color w:val="000000"/>
          <w:sz w:val="24"/>
        </w:rPr>
        <w:t>認可</w:t>
      </w:r>
      <w:r w:rsidR="00853CE8">
        <w:rPr>
          <w:rFonts w:eastAsia="標楷體" w:hint="eastAsia"/>
          <w:color w:val="000000"/>
          <w:sz w:val="24"/>
        </w:rPr>
        <w:t>全國各大學校院</w:t>
      </w:r>
      <w:r w:rsidR="007D00F6">
        <w:rPr>
          <w:rFonts w:eastAsia="標楷體" w:hint="eastAsia"/>
          <w:color w:val="000000"/>
          <w:sz w:val="24"/>
        </w:rPr>
        <w:t>之</w:t>
      </w:r>
      <w:r w:rsidR="000E7907" w:rsidRPr="000E7907">
        <w:rPr>
          <w:rFonts w:eastAsia="標楷體" w:hint="eastAsia"/>
          <w:color w:val="000000"/>
          <w:sz w:val="24"/>
        </w:rPr>
        <w:t>大學</w:t>
      </w:r>
      <w:r w:rsidR="00443003" w:rsidRPr="000E7907">
        <w:rPr>
          <w:rFonts w:eastAsia="標楷體"/>
          <w:color w:val="000000"/>
          <w:sz w:val="24"/>
        </w:rPr>
        <w:t>生</w:t>
      </w:r>
      <w:r w:rsidR="007D00F6" w:rsidRPr="000E7907">
        <w:rPr>
          <w:rFonts w:eastAsia="標楷體" w:hint="eastAsia"/>
          <w:color w:val="000000"/>
          <w:sz w:val="24"/>
        </w:rPr>
        <w:t>、研究生</w:t>
      </w:r>
      <w:r w:rsidR="000E7907">
        <w:rPr>
          <w:rFonts w:eastAsia="標楷體" w:hint="eastAsia"/>
          <w:color w:val="000000"/>
          <w:sz w:val="24"/>
        </w:rPr>
        <w:t>(</w:t>
      </w:r>
      <w:r w:rsidR="000E7907">
        <w:rPr>
          <w:rFonts w:eastAsia="標楷體" w:hint="eastAsia"/>
          <w:color w:val="000000"/>
          <w:sz w:val="24"/>
        </w:rPr>
        <w:t>在校</w:t>
      </w:r>
      <w:r w:rsidR="002B18C7">
        <w:rPr>
          <w:rFonts w:eastAsia="標楷體" w:hint="eastAsia"/>
          <w:color w:val="000000"/>
          <w:sz w:val="24"/>
        </w:rPr>
        <w:t>生</w:t>
      </w:r>
      <w:r w:rsidR="000E7907">
        <w:rPr>
          <w:rFonts w:eastAsia="標楷體" w:hint="eastAsia"/>
          <w:color w:val="000000"/>
          <w:sz w:val="24"/>
        </w:rPr>
        <w:t>或今年畢業均可</w:t>
      </w:r>
      <w:r w:rsidR="000E7907">
        <w:rPr>
          <w:rFonts w:eastAsia="標楷體" w:hint="eastAsia"/>
          <w:color w:val="000000"/>
          <w:sz w:val="24"/>
        </w:rPr>
        <w:t>)</w:t>
      </w:r>
      <w:r w:rsidR="00250A39" w:rsidRPr="000E7907">
        <w:rPr>
          <w:rFonts w:eastAsia="標楷體"/>
          <w:color w:val="000000"/>
          <w:sz w:val="24"/>
        </w:rPr>
        <w:t>。</w:t>
      </w:r>
    </w:p>
    <w:p w:rsidR="00957B64" w:rsidRPr="00B27EA7" w:rsidRDefault="008D1717" w:rsidP="00B27EA7">
      <w:pPr>
        <w:pStyle w:val="3"/>
        <w:numPr>
          <w:ilvl w:val="0"/>
          <w:numId w:val="9"/>
        </w:numPr>
        <w:spacing w:beforeLines="25" w:before="90" w:afterLines="0" w:line="300" w:lineRule="exact"/>
        <w:ind w:leftChars="0" w:left="567" w:hangingChars="236" w:hanging="567"/>
        <w:rPr>
          <w:rFonts w:ascii="Times New Roman" w:eastAsia="標楷體"/>
          <w:sz w:val="24"/>
        </w:rPr>
      </w:pPr>
      <w:r>
        <w:rPr>
          <w:rFonts w:eastAsia="標楷體" w:hint="eastAsia"/>
          <w:b/>
          <w:sz w:val="24"/>
        </w:rPr>
        <w:t>辦理時</w:t>
      </w:r>
      <w:r w:rsidR="0060203D">
        <w:rPr>
          <w:rFonts w:eastAsia="標楷體" w:hint="eastAsia"/>
          <w:b/>
          <w:sz w:val="24"/>
        </w:rPr>
        <w:t>程</w:t>
      </w:r>
      <w:r w:rsidR="00EB5AB7" w:rsidRPr="0060203D">
        <w:rPr>
          <w:rFonts w:eastAsia="標楷體" w:hint="eastAsia"/>
          <w:b/>
          <w:sz w:val="24"/>
        </w:rPr>
        <w:t>：</w:t>
      </w:r>
    </w:p>
    <w:tbl>
      <w:tblPr>
        <w:tblStyle w:val="a6"/>
        <w:tblW w:w="9209" w:type="dxa"/>
        <w:tblInd w:w="567" w:type="dxa"/>
        <w:tblLook w:val="04A0" w:firstRow="1" w:lastRow="0" w:firstColumn="1" w:lastColumn="0" w:noHBand="0" w:noVBand="1"/>
      </w:tblPr>
      <w:tblGrid>
        <w:gridCol w:w="1129"/>
        <w:gridCol w:w="1276"/>
        <w:gridCol w:w="6804"/>
      </w:tblGrid>
      <w:tr w:rsidR="0060203D" w:rsidRPr="0060203D" w:rsidTr="001D786C">
        <w:tc>
          <w:tcPr>
            <w:tcW w:w="1129" w:type="dxa"/>
            <w:shd w:val="clear" w:color="auto" w:fill="F2F2F2" w:themeFill="background1" w:themeFillShade="F2"/>
          </w:tcPr>
          <w:p w:rsidR="0060203D" w:rsidRPr="0060203D" w:rsidRDefault="0060203D" w:rsidP="007C3408">
            <w:pPr>
              <w:pStyle w:val="3"/>
              <w:spacing w:beforeLines="0" w:afterLines="0" w:line="340" w:lineRule="exact"/>
              <w:ind w:leftChars="0" w:left="0"/>
              <w:rPr>
                <w:rFonts w:ascii="標楷體" w:eastAsia="標楷體" w:hAnsi="標楷體"/>
                <w:sz w:val="24"/>
              </w:rPr>
            </w:pPr>
            <w:r w:rsidRPr="0060203D">
              <w:rPr>
                <w:rFonts w:ascii="標楷體" w:eastAsia="標楷體" w:hAnsi="標楷體" w:hint="eastAsia"/>
                <w:sz w:val="24"/>
              </w:rPr>
              <w:t>時間</w:t>
            </w:r>
          </w:p>
        </w:tc>
        <w:tc>
          <w:tcPr>
            <w:tcW w:w="1276" w:type="dxa"/>
            <w:shd w:val="clear" w:color="auto" w:fill="F2F2F2" w:themeFill="background1" w:themeFillShade="F2"/>
          </w:tcPr>
          <w:p w:rsidR="0060203D" w:rsidRPr="0060203D" w:rsidRDefault="0060203D" w:rsidP="007C3408">
            <w:pPr>
              <w:pStyle w:val="3"/>
              <w:spacing w:beforeLines="0" w:afterLines="0" w:line="340" w:lineRule="exact"/>
              <w:ind w:leftChars="0" w:left="0"/>
              <w:rPr>
                <w:rFonts w:ascii="標楷體" w:eastAsia="標楷體" w:hAnsi="標楷體"/>
                <w:sz w:val="24"/>
              </w:rPr>
            </w:pPr>
            <w:r w:rsidRPr="0060203D">
              <w:rPr>
                <w:rFonts w:ascii="標楷體" w:eastAsia="標楷體" w:hAnsi="標楷體" w:hint="eastAsia"/>
                <w:sz w:val="24"/>
              </w:rPr>
              <w:t>項目</w:t>
            </w:r>
          </w:p>
        </w:tc>
        <w:tc>
          <w:tcPr>
            <w:tcW w:w="6804" w:type="dxa"/>
            <w:shd w:val="clear" w:color="auto" w:fill="F2F2F2" w:themeFill="background1" w:themeFillShade="F2"/>
          </w:tcPr>
          <w:p w:rsidR="0060203D" w:rsidRPr="0060203D" w:rsidRDefault="0060203D" w:rsidP="007C3408">
            <w:pPr>
              <w:pStyle w:val="3"/>
              <w:spacing w:beforeLines="0" w:afterLines="0" w:line="340" w:lineRule="exact"/>
              <w:ind w:leftChars="0" w:left="0"/>
              <w:rPr>
                <w:rFonts w:ascii="標楷體" w:eastAsia="標楷體" w:hAnsi="標楷體"/>
                <w:sz w:val="24"/>
              </w:rPr>
            </w:pPr>
            <w:r w:rsidRPr="0060203D">
              <w:rPr>
                <w:rFonts w:ascii="標楷體" w:eastAsia="標楷體" w:hAnsi="標楷體" w:hint="eastAsia"/>
                <w:sz w:val="24"/>
              </w:rPr>
              <w:t>說明</w:t>
            </w:r>
          </w:p>
        </w:tc>
      </w:tr>
      <w:tr w:rsidR="0060203D" w:rsidRPr="0060203D" w:rsidTr="001D786C">
        <w:tc>
          <w:tcPr>
            <w:tcW w:w="1129" w:type="dxa"/>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sidRPr="0060203D">
              <w:rPr>
                <w:rFonts w:ascii="標楷體" w:eastAsia="標楷體" w:hAnsi="標楷體" w:hint="eastAsia"/>
                <w:sz w:val="24"/>
              </w:rPr>
              <w:t>6/15前</w:t>
            </w:r>
          </w:p>
        </w:tc>
        <w:tc>
          <w:tcPr>
            <w:tcW w:w="1276" w:type="dxa"/>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sidRPr="0060203D">
              <w:rPr>
                <w:rFonts w:ascii="標楷體" w:eastAsia="標楷體" w:hAnsi="標楷體" w:hint="eastAsia"/>
                <w:sz w:val="24"/>
              </w:rPr>
              <w:t>摘要上傳</w:t>
            </w:r>
          </w:p>
        </w:tc>
        <w:tc>
          <w:tcPr>
            <w:tcW w:w="6804" w:type="dxa"/>
          </w:tcPr>
          <w:p w:rsidR="0060203D" w:rsidRPr="0060203D" w:rsidRDefault="0060203D" w:rsidP="007C3408">
            <w:pPr>
              <w:pStyle w:val="3"/>
              <w:spacing w:beforeLines="0" w:afterLines="0" w:line="340" w:lineRule="exact"/>
              <w:ind w:leftChars="0" w:left="0"/>
              <w:rPr>
                <w:rFonts w:ascii="標楷體" w:eastAsia="標楷體" w:hAnsi="標楷體"/>
                <w:sz w:val="24"/>
              </w:rPr>
            </w:pPr>
            <w:r w:rsidRPr="0060203D">
              <w:rPr>
                <w:rFonts w:ascii="標楷體" w:eastAsia="標楷體" w:hAnsi="標楷體" w:hint="eastAsia"/>
                <w:sz w:val="24"/>
              </w:rPr>
              <w:t>請</w:t>
            </w:r>
            <w:r w:rsidR="001D786C">
              <w:rPr>
                <w:rFonts w:ascii="標楷體" w:eastAsia="標楷體" w:hAnsi="標楷體" w:hint="eastAsia"/>
                <w:sz w:val="24"/>
              </w:rPr>
              <w:t>投稿</w:t>
            </w:r>
            <w:r w:rsidRPr="0060203D">
              <w:rPr>
                <w:rFonts w:ascii="標楷體" w:eastAsia="標楷體" w:hAnsi="標楷體" w:hint="eastAsia"/>
                <w:sz w:val="24"/>
              </w:rPr>
              <w:t>至</w:t>
            </w:r>
            <w:hyperlink r:id="rId8" w:history="1">
              <w:r w:rsidRPr="0060203D">
                <w:rPr>
                  <w:rStyle w:val="a8"/>
                  <w:rFonts w:ascii="標楷體" w:eastAsia="標楷體" w:hAnsi="標楷體" w:hint="eastAsia"/>
                  <w:kern w:val="0"/>
                  <w:sz w:val="24"/>
                </w:rPr>
                <w:t>www.impact.org.tw</w:t>
              </w:r>
            </w:hyperlink>
            <w:r w:rsidRPr="0060203D">
              <w:rPr>
                <w:rFonts w:ascii="標楷體" w:eastAsia="標楷體" w:hAnsi="標楷體" w:hint="eastAsia"/>
                <w:color w:val="000000"/>
                <w:kern w:val="0"/>
                <w:sz w:val="24"/>
              </w:rPr>
              <w:t>投稿，英文400-500字</w:t>
            </w:r>
            <w:r w:rsidR="001D786C" w:rsidRPr="00DE43C0">
              <w:rPr>
                <w:rFonts w:eastAsia="標楷體" w:hint="eastAsia"/>
                <w:color w:val="000000"/>
                <w:kern w:val="0"/>
                <w:sz w:val="22"/>
                <w:szCs w:val="22"/>
              </w:rPr>
              <w:t>《</w:t>
            </w:r>
            <w:hyperlink r:id="rId9" w:history="1">
              <w:r w:rsidR="001D786C" w:rsidRPr="0002286F">
                <w:rPr>
                  <w:rStyle w:val="a8"/>
                  <w:rFonts w:eastAsia="標楷體" w:hint="eastAsia"/>
                  <w:b/>
                  <w:kern w:val="0"/>
                  <w:sz w:val="22"/>
                  <w:szCs w:val="22"/>
                </w:rPr>
                <w:t>格式參考</w:t>
              </w:r>
            </w:hyperlink>
            <w:r w:rsidR="001D786C" w:rsidRPr="00DE43C0">
              <w:rPr>
                <w:rFonts w:eastAsia="標楷體" w:hint="eastAsia"/>
                <w:color w:val="000000"/>
                <w:kern w:val="0"/>
                <w:sz w:val="22"/>
                <w:szCs w:val="22"/>
              </w:rPr>
              <w:t>》</w:t>
            </w:r>
          </w:p>
        </w:tc>
      </w:tr>
      <w:tr w:rsidR="0060203D" w:rsidRPr="0060203D" w:rsidTr="001D786C">
        <w:tc>
          <w:tcPr>
            <w:tcW w:w="1129" w:type="dxa"/>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7/15前</w:t>
            </w:r>
          </w:p>
        </w:tc>
        <w:tc>
          <w:tcPr>
            <w:tcW w:w="1276" w:type="dxa"/>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入選通知</w:t>
            </w:r>
          </w:p>
        </w:tc>
        <w:tc>
          <w:tcPr>
            <w:tcW w:w="6804" w:type="dxa"/>
          </w:tcPr>
          <w:p w:rsidR="0060203D" w:rsidRPr="0060203D" w:rsidRDefault="0060203D" w:rsidP="007C3408">
            <w:pPr>
              <w:pStyle w:val="3"/>
              <w:spacing w:beforeLines="0" w:afterLines="0" w:line="340" w:lineRule="exact"/>
              <w:ind w:leftChars="0" w:left="0"/>
              <w:rPr>
                <w:rFonts w:ascii="標楷體" w:eastAsia="標楷體" w:hAnsi="標楷體"/>
                <w:sz w:val="24"/>
              </w:rPr>
            </w:pPr>
            <w:r>
              <w:rPr>
                <w:rFonts w:ascii="標楷體" w:eastAsia="標楷體" w:hAnsi="標楷體" w:hint="eastAsia"/>
                <w:sz w:val="24"/>
              </w:rPr>
              <w:t>發信通知摘要入選者</w:t>
            </w:r>
          </w:p>
        </w:tc>
      </w:tr>
      <w:tr w:rsidR="0060203D" w:rsidRPr="0060203D" w:rsidTr="001D786C">
        <w:tc>
          <w:tcPr>
            <w:tcW w:w="1129" w:type="dxa"/>
          </w:tcPr>
          <w:p w:rsidR="0060203D" w:rsidRPr="0060203D" w:rsidRDefault="0003594B"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8/1</w:t>
            </w:r>
            <w:r>
              <w:rPr>
                <w:rFonts w:ascii="標楷體" w:eastAsia="標楷體" w:hAnsi="標楷體"/>
                <w:sz w:val="24"/>
              </w:rPr>
              <w:t>4</w:t>
            </w:r>
            <w:r w:rsidR="0060203D">
              <w:rPr>
                <w:rFonts w:ascii="標楷體" w:eastAsia="標楷體" w:hAnsi="標楷體" w:hint="eastAsia"/>
                <w:sz w:val="24"/>
              </w:rPr>
              <w:t>前</w:t>
            </w:r>
          </w:p>
        </w:tc>
        <w:tc>
          <w:tcPr>
            <w:tcW w:w="1276" w:type="dxa"/>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議程公告</w:t>
            </w:r>
          </w:p>
        </w:tc>
        <w:tc>
          <w:tcPr>
            <w:tcW w:w="6804" w:type="dxa"/>
          </w:tcPr>
          <w:p w:rsidR="0060203D" w:rsidRPr="0060203D" w:rsidRDefault="0060203D" w:rsidP="007C3408">
            <w:pPr>
              <w:pStyle w:val="3"/>
              <w:spacing w:beforeLines="0" w:afterLines="0" w:line="340" w:lineRule="exact"/>
              <w:ind w:leftChars="0" w:left="0"/>
              <w:rPr>
                <w:rFonts w:ascii="標楷體" w:eastAsia="標楷體" w:hAnsi="標楷體"/>
                <w:sz w:val="24"/>
              </w:rPr>
            </w:pPr>
            <w:r>
              <w:rPr>
                <w:rFonts w:ascii="標楷體" w:eastAsia="標楷體" w:hAnsi="標楷體" w:hint="eastAsia"/>
                <w:sz w:val="24"/>
              </w:rPr>
              <w:t>將於</w:t>
            </w:r>
            <w:r w:rsidRPr="0060203D">
              <w:rPr>
                <w:rFonts w:ascii="標楷體" w:eastAsia="標楷體" w:hAnsi="標楷體"/>
                <w:color w:val="000000"/>
                <w:kern w:val="0"/>
                <w:sz w:val="24"/>
              </w:rPr>
              <w:t>I</w:t>
            </w:r>
            <w:r w:rsidRPr="0060203D">
              <w:rPr>
                <w:rFonts w:ascii="標楷體" w:eastAsia="標楷體" w:hAnsi="標楷體" w:hint="eastAsia"/>
                <w:color w:val="000000"/>
                <w:kern w:val="0"/>
                <w:sz w:val="24"/>
              </w:rPr>
              <w:t>MPACT網站公告論文所屬場次</w:t>
            </w:r>
            <w:r>
              <w:rPr>
                <w:rFonts w:ascii="標楷體" w:eastAsia="標楷體" w:hAnsi="標楷體" w:hint="eastAsia"/>
                <w:color w:val="000000"/>
                <w:kern w:val="0"/>
                <w:sz w:val="24"/>
              </w:rPr>
              <w:t>，</w:t>
            </w:r>
            <w:r w:rsidRPr="0060203D">
              <w:rPr>
                <w:rFonts w:ascii="標楷體" w:eastAsia="標楷體" w:hAnsi="標楷體" w:hint="eastAsia"/>
                <w:color w:val="000000"/>
                <w:kern w:val="0"/>
                <w:sz w:val="24"/>
              </w:rPr>
              <w:t>參賽者均須報名繳費</w:t>
            </w:r>
          </w:p>
        </w:tc>
      </w:tr>
      <w:tr w:rsidR="0060203D" w:rsidRPr="0060203D" w:rsidTr="001D786C">
        <w:tc>
          <w:tcPr>
            <w:tcW w:w="1129" w:type="dxa"/>
            <w:vMerge w:val="restart"/>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sz w:val="24"/>
              </w:rPr>
              <w:t>8/30</w:t>
            </w:r>
            <w:r>
              <w:rPr>
                <w:rFonts w:ascii="標楷體" w:eastAsia="標楷體" w:hAnsi="標楷體" w:hint="eastAsia"/>
                <w:sz w:val="24"/>
              </w:rPr>
              <w:t>前</w:t>
            </w:r>
          </w:p>
        </w:tc>
        <w:tc>
          <w:tcPr>
            <w:tcW w:w="1276" w:type="dxa"/>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全文上傳</w:t>
            </w:r>
          </w:p>
        </w:tc>
        <w:tc>
          <w:tcPr>
            <w:tcW w:w="6804" w:type="dxa"/>
          </w:tcPr>
          <w:p w:rsidR="0060203D" w:rsidRPr="002D09F4" w:rsidRDefault="002D09F4" w:rsidP="007C3408">
            <w:pPr>
              <w:pStyle w:val="3"/>
              <w:spacing w:beforeLines="0" w:afterLines="0" w:line="340" w:lineRule="exact"/>
              <w:ind w:leftChars="0" w:left="0"/>
              <w:rPr>
                <w:rFonts w:ascii="標楷體" w:eastAsia="標楷體" w:hAnsi="標楷體"/>
                <w:sz w:val="24"/>
              </w:rPr>
            </w:pPr>
            <w:r w:rsidRPr="002D09F4">
              <w:rPr>
                <w:rFonts w:ascii="標楷體" w:eastAsia="標楷體" w:hAnsi="標楷體" w:hint="eastAsia"/>
                <w:sz w:val="24"/>
              </w:rPr>
              <w:t>請上傳至</w:t>
            </w:r>
            <w:hyperlink r:id="rId10" w:history="1">
              <w:r w:rsidRPr="002D09F4">
                <w:rPr>
                  <w:rStyle w:val="a8"/>
                  <w:rFonts w:ascii="標楷體" w:eastAsia="標楷體" w:hAnsi="標楷體" w:hint="eastAsia"/>
                  <w:kern w:val="0"/>
                  <w:sz w:val="24"/>
                </w:rPr>
                <w:t>www.impact.org.tw</w:t>
              </w:r>
            </w:hyperlink>
            <w:r w:rsidRPr="00406303">
              <w:rPr>
                <w:rFonts w:ascii="標楷體" w:eastAsia="標楷體" w:hAnsi="標楷體"/>
                <w:color w:val="000000"/>
                <w:sz w:val="24"/>
              </w:rPr>
              <w:t>，英</w:t>
            </w:r>
            <w:r w:rsidRPr="00406303">
              <w:rPr>
                <w:rFonts w:ascii="標楷體" w:eastAsia="標楷體" w:hAnsi="標楷體" w:hint="eastAsia"/>
                <w:color w:val="000000"/>
                <w:sz w:val="24"/>
              </w:rPr>
              <w:t>文全文4頁</w:t>
            </w:r>
            <w:r w:rsidR="001D786C" w:rsidRPr="00DE43C0">
              <w:rPr>
                <w:rFonts w:eastAsia="標楷體" w:hint="eastAsia"/>
                <w:color w:val="000000"/>
                <w:kern w:val="0"/>
                <w:sz w:val="22"/>
                <w:szCs w:val="22"/>
              </w:rPr>
              <w:t>《</w:t>
            </w:r>
            <w:hyperlink r:id="rId11" w:history="1">
              <w:r w:rsidR="001D786C" w:rsidRPr="0002286F">
                <w:rPr>
                  <w:rStyle w:val="a8"/>
                  <w:rFonts w:eastAsia="標楷體" w:hint="eastAsia"/>
                  <w:b/>
                  <w:kern w:val="0"/>
                  <w:sz w:val="22"/>
                  <w:szCs w:val="22"/>
                </w:rPr>
                <w:t>格式參考</w:t>
              </w:r>
            </w:hyperlink>
            <w:r w:rsidR="001D786C" w:rsidRPr="00DE43C0">
              <w:rPr>
                <w:rFonts w:eastAsia="標楷體" w:hint="eastAsia"/>
                <w:color w:val="000000"/>
                <w:kern w:val="0"/>
                <w:sz w:val="22"/>
                <w:szCs w:val="22"/>
              </w:rPr>
              <w:t>》</w:t>
            </w:r>
          </w:p>
        </w:tc>
      </w:tr>
      <w:tr w:rsidR="0060203D" w:rsidRPr="0060203D" w:rsidTr="001D786C">
        <w:tc>
          <w:tcPr>
            <w:tcW w:w="1129" w:type="dxa"/>
            <w:vMerge/>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p>
        </w:tc>
        <w:tc>
          <w:tcPr>
            <w:tcW w:w="1276" w:type="dxa"/>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IEEE版權</w:t>
            </w:r>
          </w:p>
        </w:tc>
        <w:tc>
          <w:tcPr>
            <w:tcW w:w="6804" w:type="dxa"/>
          </w:tcPr>
          <w:p w:rsidR="0060203D" w:rsidRPr="007C3408" w:rsidRDefault="00B27EA7" w:rsidP="007C3408">
            <w:pPr>
              <w:pStyle w:val="3"/>
              <w:spacing w:beforeLines="0" w:afterLines="0" w:line="34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提供</w:t>
            </w:r>
            <w:r w:rsidRPr="007C3408">
              <w:rPr>
                <w:rFonts w:ascii="Times New Roman" w:eastAsia="標楷體" w:hint="eastAsia"/>
                <w:color w:val="000000" w:themeColor="text1"/>
                <w:kern w:val="0"/>
                <w:sz w:val="24"/>
              </w:rPr>
              <w:t>IEEE Form</w:t>
            </w:r>
            <w:r w:rsidRPr="007C3408">
              <w:rPr>
                <w:rFonts w:ascii="Times New Roman" w:eastAsia="標楷體" w:hint="eastAsia"/>
                <w:color w:val="000000" w:themeColor="text1"/>
                <w:kern w:val="0"/>
                <w:sz w:val="24"/>
              </w:rPr>
              <w:t>，論文可收錄至</w:t>
            </w:r>
            <w:r w:rsidRPr="007C3408">
              <w:rPr>
                <w:rFonts w:ascii="Times New Roman" w:eastAsia="標楷體" w:hint="eastAsia"/>
                <w:color w:val="000000" w:themeColor="text1"/>
                <w:kern w:val="0"/>
                <w:sz w:val="24"/>
              </w:rPr>
              <w:t>IEEE Xplore</w:t>
            </w:r>
            <w:r w:rsidR="001D786C" w:rsidRPr="00DE43C0">
              <w:rPr>
                <w:rFonts w:eastAsia="標楷體" w:hint="eastAsia"/>
                <w:color w:val="000000"/>
                <w:kern w:val="0"/>
                <w:sz w:val="22"/>
                <w:szCs w:val="22"/>
              </w:rPr>
              <w:t>《</w:t>
            </w:r>
            <w:hyperlink r:id="rId12" w:history="1">
              <w:r w:rsidR="001D786C" w:rsidRPr="0002286F">
                <w:rPr>
                  <w:rStyle w:val="a8"/>
                  <w:rFonts w:eastAsia="標楷體" w:hint="eastAsia"/>
                  <w:b/>
                  <w:kern w:val="0"/>
                  <w:sz w:val="22"/>
                  <w:szCs w:val="22"/>
                </w:rPr>
                <w:t>格式參考</w:t>
              </w:r>
            </w:hyperlink>
            <w:r w:rsidR="001D786C" w:rsidRPr="00DE43C0">
              <w:rPr>
                <w:rFonts w:eastAsia="標楷體" w:hint="eastAsia"/>
                <w:color w:val="000000"/>
                <w:kern w:val="0"/>
                <w:sz w:val="22"/>
                <w:szCs w:val="22"/>
              </w:rPr>
              <w:t>》</w:t>
            </w:r>
          </w:p>
        </w:tc>
      </w:tr>
      <w:tr w:rsidR="0060203D" w:rsidRPr="0060203D" w:rsidTr="001D786C">
        <w:tc>
          <w:tcPr>
            <w:tcW w:w="1129" w:type="dxa"/>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9/30前</w:t>
            </w:r>
          </w:p>
        </w:tc>
        <w:tc>
          <w:tcPr>
            <w:tcW w:w="1276" w:type="dxa"/>
            <w:vAlign w:val="center"/>
          </w:tcPr>
          <w:p w:rsidR="0060203D" w:rsidRPr="0060203D" w:rsidRDefault="0060203D"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得獎通知</w:t>
            </w:r>
          </w:p>
        </w:tc>
        <w:tc>
          <w:tcPr>
            <w:tcW w:w="6804" w:type="dxa"/>
          </w:tcPr>
          <w:p w:rsidR="0060203D" w:rsidRPr="0060203D" w:rsidRDefault="0060203D" w:rsidP="007C3408">
            <w:pPr>
              <w:pStyle w:val="3"/>
              <w:spacing w:beforeLines="0" w:afterLines="0" w:line="340" w:lineRule="exact"/>
              <w:ind w:leftChars="0" w:left="0"/>
              <w:rPr>
                <w:rFonts w:ascii="標楷體" w:eastAsia="標楷體" w:hAnsi="標楷體"/>
                <w:sz w:val="24"/>
              </w:rPr>
            </w:pPr>
            <w:r>
              <w:rPr>
                <w:rFonts w:ascii="標楷體" w:eastAsia="標楷體" w:hAnsi="標楷體" w:hint="eastAsia"/>
                <w:sz w:val="24"/>
              </w:rPr>
              <w:t>發信通知得獎者</w:t>
            </w:r>
          </w:p>
        </w:tc>
      </w:tr>
      <w:tr w:rsidR="00B27EA7" w:rsidRPr="0060203D" w:rsidTr="00B3662B">
        <w:trPr>
          <w:trHeight w:val="360"/>
        </w:trPr>
        <w:tc>
          <w:tcPr>
            <w:tcW w:w="1129" w:type="dxa"/>
            <w:vMerge w:val="restart"/>
            <w:vAlign w:val="center"/>
          </w:tcPr>
          <w:p w:rsidR="00B27EA7" w:rsidRDefault="00B27EA7" w:rsidP="00B3662B">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10/21-10/23</w:t>
            </w:r>
          </w:p>
        </w:tc>
        <w:tc>
          <w:tcPr>
            <w:tcW w:w="1276" w:type="dxa"/>
            <w:vMerge w:val="restart"/>
            <w:vAlign w:val="center"/>
          </w:tcPr>
          <w:p w:rsidR="00B27EA7" w:rsidRDefault="00B27EA7"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論文發表</w:t>
            </w:r>
          </w:p>
        </w:tc>
        <w:tc>
          <w:tcPr>
            <w:tcW w:w="6804" w:type="dxa"/>
          </w:tcPr>
          <w:p w:rsidR="00B27EA7" w:rsidRPr="007C3408" w:rsidRDefault="00B27EA7" w:rsidP="007C3408">
            <w:pPr>
              <w:pStyle w:val="3"/>
              <w:spacing w:beforeLines="0" w:afterLines="0" w:line="34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書面：於</w:t>
            </w:r>
            <w:r w:rsidRPr="007C3408">
              <w:rPr>
                <w:rFonts w:ascii="Times New Roman" w:eastAsia="標楷體" w:hint="eastAsia"/>
                <w:color w:val="000000" w:themeColor="text1"/>
                <w:kern w:val="0"/>
                <w:sz w:val="24"/>
              </w:rPr>
              <w:t>TPCA Show</w:t>
            </w:r>
            <w:r w:rsidRPr="007C3408">
              <w:rPr>
                <w:rFonts w:ascii="Times New Roman" w:eastAsia="標楷體" w:hint="eastAsia"/>
                <w:color w:val="000000" w:themeColor="text1"/>
                <w:kern w:val="0"/>
                <w:sz w:val="24"/>
              </w:rPr>
              <w:t>《</w:t>
            </w:r>
            <w:r w:rsidRPr="007C3408">
              <w:rPr>
                <w:rFonts w:ascii="Times New Roman" w:eastAsia="標楷體" w:hint="eastAsia"/>
                <w:color w:val="000000" w:themeColor="text1"/>
                <w:kern w:val="0"/>
                <w:sz w:val="24"/>
              </w:rPr>
              <w:t>PCB</w:t>
            </w:r>
            <w:r w:rsidRPr="007C3408">
              <w:rPr>
                <w:rFonts w:ascii="Times New Roman" w:eastAsia="標楷體" w:hint="eastAsia"/>
                <w:color w:val="000000" w:themeColor="text1"/>
                <w:kern w:val="0"/>
                <w:sz w:val="24"/>
              </w:rPr>
              <w:t>優秀論文主題區》海報呈現</w:t>
            </w:r>
          </w:p>
        </w:tc>
      </w:tr>
      <w:tr w:rsidR="001D786C" w:rsidRPr="0060203D" w:rsidTr="001D786C">
        <w:trPr>
          <w:trHeight w:val="360"/>
        </w:trPr>
        <w:tc>
          <w:tcPr>
            <w:tcW w:w="1129" w:type="dxa"/>
            <w:vMerge/>
          </w:tcPr>
          <w:p w:rsidR="001D786C" w:rsidRDefault="001D786C" w:rsidP="007C3408">
            <w:pPr>
              <w:pStyle w:val="3"/>
              <w:spacing w:beforeLines="0" w:afterLines="0" w:line="340" w:lineRule="exact"/>
              <w:ind w:leftChars="0" w:left="0"/>
              <w:jc w:val="center"/>
              <w:rPr>
                <w:rFonts w:ascii="標楷體" w:eastAsia="標楷體" w:hAnsi="標楷體"/>
                <w:sz w:val="24"/>
              </w:rPr>
            </w:pPr>
          </w:p>
        </w:tc>
        <w:tc>
          <w:tcPr>
            <w:tcW w:w="1276" w:type="dxa"/>
            <w:vMerge/>
            <w:vAlign w:val="center"/>
          </w:tcPr>
          <w:p w:rsidR="001D786C" w:rsidRDefault="001D786C" w:rsidP="007C3408">
            <w:pPr>
              <w:pStyle w:val="3"/>
              <w:spacing w:beforeLines="0" w:afterLines="0" w:line="340" w:lineRule="exact"/>
              <w:ind w:leftChars="0" w:left="0"/>
              <w:jc w:val="center"/>
              <w:rPr>
                <w:rFonts w:ascii="標楷體" w:eastAsia="標楷體" w:hAnsi="標楷體"/>
                <w:sz w:val="24"/>
              </w:rPr>
            </w:pPr>
          </w:p>
        </w:tc>
        <w:tc>
          <w:tcPr>
            <w:tcW w:w="6804" w:type="dxa"/>
          </w:tcPr>
          <w:p w:rsidR="001D786C" w:rsidRPr="007C3408" w:rsidRDefault="001D786C" w:rsidP="007C3408">
            <w:pPr>
              <w:pStyle w:val="3"/>
              <w:spacing w:beforeLines="0" w:afterLines="0" w:line="34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口頭：於</w:t>
            </w:r>
            <w:r w:rsidRPr="007C3408">
              <w:rPr>
                <w:rFonts w:ascii="Times New Roman" w:eastAsia="標楷體" w:hint="eastAsia"/>
                <w:color w:val="000000" w:themeColor="text1"/>
                <w:kern w:val="0"/>
                <w:sz w:val="24"/>
              </w:rPr>
              <w:t xml:space="preserve">IMPACT </w:t>
            </w:r>
            <w:r w:rsidRPr="007C3408">
              <w:rPr>
                <w:rFonts w:ascii="Times New Roman" w:eastAsia="標楷體"/>
                <w:color w:val="000000" w:themeColor="text1"/>
                <w:kern w:val="0"/>
                <w:sz w:val="24"/>
              </w:rPr>
              <w:t>Conference</w:t>
            </w:r>
            <w:r w:rsidRPr="007C3408">
              <w:rPr>
                <w:rFonts w:ascii="Times New Roman" w:eastAsia="標楷體" w:hint="eastAsia"/>
                <w:color w:val="000000" w:themeColor="text1"/>
                <w:kern w:val="0"/>
                <w:sz w:val="24"/>
              </w:rPr>
              <w:t>英文口語發表</w:t>
            </w:r>
          </w:p>
        </w:tc>
      </w:tr>
      <w:tr w:rsidR="00B27EA7" w:rsidRPr="0060203D" w:rsidTr="001D786C">
        <w:trPr>
          <w:trHeight w:val="336"/>
        </w:trPr>
        <w:tc>
          <w:tcPr>
            <w:tcW w:w="1129" w:type="dxa"/>
            <w:vMerge/>
          </w:tcPr>
          <w:p w:rsidR="00B27EA7" w:rsidRDefault="00B27EA7" w:rsidP="007C3408">
            <w:pPr>
              <w:pStyle w:val="3"/>
              <w:spacing w:beforeLines="0" w:afterLines="0" w:line="340" w:lineRule="exact"/>
              <w:ind w:leftChars="0" w:left="0"/>
              <w:jc w:val="center"/>
              <w:rPr>
                <w:rFonts w:ascii="標楷體" w:eastAsia="標楷體" w:hAnsi="標楷體"/>
                <w:sz w:val="24"/>
              </w:rPr>
            </w:pPr>
          </w:p>
        </w:tc>
        <w:tc>
          <w:tcPr>
            <w:tcW w:w="1276" w:type="dxa"/>
            <w:vMerge/>
            <w:vAlign w:val="center"/>
          </w:tcPr>
          <w:p w:rsidR="00B27EA7" w:rsidRDefault="00B27EA7" w:rsidP="007C3408">
            <w:pPr>
              <w:pStyle w:val="3"/>
              <w:spacing w:beforeLines="0" w:afterLines="0" w:line="340" w:lineRule="exact"/>
              <w:ind w:leftChars="0" w:left="0"/>
              <w:jc w:val="center"/>
              <w:rPr>
                <w:rFonts w:ascii="標楷體" w:eastAsia="標楷體" w:hAnsi="標楷體"/>
                <w:sz w:val="24"/>
              </w:rPr>
            </w:pPr>
          </w:p>
        </w:tc>
        <w:tc>
          <w:tcPr>
            <w:tcW w:w="6804" w:type="dxa"/>
          </w:tcPr>
          <w:p w:rsidR="00B27EA7" w:rsidRPr="007C3408" w:rsidRDefault="001D786C" w:rsidP="007C3408">
            <w:pPr>
              <w:pStyle w:val="3"/>
              <w:spacing w:beforeLines="0" w:afterLines="0" w:line="340" w:lineRule="exact"/>
              <w:ind w:leftChars="0" w:left="0"/>
              <w:rPr>
                <w:rFonts w:ascii="Times New Roman" w:eastAsia="標楷體"/>
                <w:color w:val="000000" w:themeColor="text1"/>
                <w:kern w:val="0"/>
                <w:sz w:val="24"/>
              </w:rPr>
            </w:pPr>
            <w:r w:rsidRPr="001D786C">
              <w:rPr>
                <w:rFonts w:ascii="Times New Roman" w:eastAsia="標楷體" w:hint="eastAsia"/>
                <w:color w:val="000000" w:themeColor="text1"/>
                <w:kern w:val="0"/>
                <w:sz w:val="24"/>
              </w:rPr>
              <w:t>有入圍但無得獎者，於</w:t>
            </w:r>
            <w:r w:rsidRPr="001D786C">
              <w:rPr>
                <w:rFonts w:ascii="Times New Roman" w:eastAsia="標楷體" w:hint="eastAsia"/>
                <w:color w:val="000000" w:themeColor="text1"/>
                <w:kern w:val="0"/>
                <w:sz w:val="24"/>
              </w:rPr>
              <w:t>IMPACT</w:t>
            </w:r>
            <w:r w:rsidRPr="001D786C">
              <w:rPr>
                <w:rFonts w:ascii="Times New Roman" w:eastAsia="標楷體"/>
                <w:color w:val="000000" w:themeColor="text1"/>
                <w:kern w:val="0"/>
                <w:sz w:val="24"/>
              </w:rPr>
              <w:t xml:space="preserve"> Conference</w:t>
            </w:r>
            <w:r w:rsidRPr="001D786C">
              <w:rPr>
                <w:rFonts w:ascii="Times New Roman" w:eastAsia="標楷體" w:hint="eastAsia"/>
                <w:color w:val="000000" w:themeColor="text1"/>
                <w:kern w:val="0"/>
                <w:sz w:val="24"/>
              </w:rPr>
              <w:t>進行論文發表</w:t>
            </w:r>
            <w:r w:rsidRPr="001D786C">
              <w:rPr>
                <w:rFonts w:ascii="Times New Roman" w:eastAsia="標楷體" w:hint="eastAsia"/>
                <w:color w:val="000000" w:themeColor="text1"/>
                <w:kern w:val="0"/>
                <w:sz w:val="24"/>
              </w:rPr>
              <w:t>(</w:t>
            </w:r>
            <w:r w:rsidRPr="001D786C">
              <w:rPr>
                <w:rFonts w:ascii="Times New Roman" w:eastAsia="標楷體" w:hint="eastAsia"/>
                <w:color w:val="000000" w:themeColor="text1"/>
                <w:kern w:val="0"/>
                <w:sz w:val="24"/>
              </w:rPr>
              <w:t>配合大會通知之</w:t>
            </w:r>
            <w:r w:rsidRPr="001D786C">
              <w:rPr>
                <w:rFonts w:ascii="Times New Roman" w:eastAsia="標楷體" w:hint="eastAsia"/>
                <w:color w:val="000000" w:themeColor="text1"/>
                <w:kern w:val="0"/>
                <w:sz w:val="24"/>
              </w:rPr>
              <w:t>Oral</w:t>
            </w:r>
            <w:r w:rsidRPr="001D786C">
              <w:rPr>
                <w:rFonts w:ascii="Times New Roman" w:eastAsia="標楷體" w:hint="eastAsia"/>
                <w:color w:val="000000" w:themeColor="text1"/>
                <w:kern w:val="0"/>
                <w:sz w:val="24"/>
              </w:rPr>
              <w:t>或</w:t>
            </w:r>
            <w:r w:rsidRPr="001D786C">
              <w:rPr>
                <w:rFonts w:ascii="Times New Roman" w:eastAsia="標楷體" w:hint="eastAsia"/>
                <w:color w:val="000000" w:themeColor="text1"/>
                <w:kern w:val="0"/>
                <w:sz w:val="24"/>
              </w:rPr>
              <w:t>Poster</w:t>
            </w:r>
            <w:r w:rsidRPr="001D786C">
              <w:rPr>
                <w:rFonts w:ascii="Times New Roman" w:eastAsia="標楷體" w:hint="eastAsia"/>
                <w:color w:val="000000" w:themeColor="text1"/>
                <w:kern w:val="0"/>
                <w:sz w:val="24"/>
              </w:rPr>
              <w:t>安排</w:t>
            </w:r>
            <w:r w:rsidRPr="001D786C">
              <w:rPr>
                <w:rFonts w:ascii="Times New Roman" w:eastAsia="標楷體" w:hint="eastAsia"/>
                <w:color w:val="000000" w:themeColor="text1"/>
                <w:kern w:val="0"/>
                <w:sz w:val="24"/>
              </w:rPr>
              <w:t>)</w:t>
            </w:r>
          </w:p>
        </w:tc>
      </w:tr>
      <w:tr w:rsidR="00B27EA7" w:rsidRPr="0060203D" w:rsidTr="001D786C">
        <w:tc>
          <w:tcPr>
            <w:tcW w:w="1129" w:type="dxa"/>
          </w:tcPr>
          <w:p w:rsidR="00B27EA7" w:rsidRDefault="00B27EA7"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10/21</w:t>
            </w:r>
          </w:p>
        </w:tc>
        <w:tc>
          <w:tcPr>
            <w:tcW w:w="1276" w:type="dxa"/>
            <w:vMerge w:val="restart"/>
            <w:vAlign w:val="center"/>
          </w:tcPr>
          <w:p w:rsidR="00B27EA7" w:rsidRDefault="00B27EA7"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頒獎典禮</w:t>
            </w:r>
          </w:p>
        </w:tc>
        <w:tc>
          <w:tcPr>
            <w:tcW w:w="6804" w:type="dxa"/>
            <w:vAlign w:val="center"/>
          </w:tcPr>
          <w:p w:rsidR="00B27EA7" w:rsidRPr="007C3408" w:rsidRDefault="00B27EA7" w:rsidP="007C3408">
            <w:pPr>
              <w:pStyle w:val="3"/>
              <w:spacing w:beforeLines="0" w:afterLines="0" w:line="34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請得獎者出席</w:t>
            </w:r>
            <w:r w:rsidRPr="007C3408">
              <w:rPr>
                <w:rFonts w:ascii="Times New Roman" w:eastAsia="標楷體" w:hint="eastAsia"/>
                <w:color w:val="000000" w:themeColor="text1"/>
                <w:kern w:val="0"/>
                <w:sz w:val="24"/>
              </w:rPr>
              <w:t>TPCA Show</w:t>
            </w:r>
            <w:r w:rsidR="001D786C">
              <w:rPr>
                <w:rFonts w:ascii="Times New Roman" w:eastAsia="標楷體" w:hint="eastAsia"/>
                <w:color w:val="000000" w:themeColor="text1"/>
                <w:kern w:val="0"/>
                <w:sz w:val="24"/>
              </w:rPr>
              <w:t>歡迎晚宴並領</w:t>
            </w:r>
            <w:r w:rsidRPr="007C3408">
              <w:rPr>
                <w:rFonts w:ascii="Times New Roman" w:eastAsia="標楷體" w:hint="eastAsia"/>
                <w:color w:val="000000" w:themeColor="text1"/>
                <w:kern w:val="0"/>
                <w:sz w:val="24"/>
              </w:rPr>
              <w:t>獎</w:t>
            </w:r>
          </w:p>
        </w:tc>
      </w:tr>
      <w:tr w:rsidR="00B27EA7" w:rsidRPr="0060203D" w:rsidTr="001D786C">
        <w:tc>
          <w:tcPr>
            <w:tcW w:w="1129" w:type="dxa"/>
          </w:tcPr>
          <w:p w:rsidR="00B27EA7" w:rsidRDefault="00B27EA7" w:rsidP="007C3408">
            <w:pPr>
              <w:pStyle w:val="3"/>
              <w:spacing w:beforeLines="0" w:afterLines="0" w:line="340" w:lineRule="exact"/>
              <w:ind w:leftChars="0" w:left="0"/>
              <w:jc w:val="center"/>
              <w:rPr>
                <w:rFonts w:ascii="標楷體" w:eastAsia="標楷體" w:hAnsi="標楷體"/>
                <w:sz w:val="24"/>
              </w:rPr>
            </w:pPr>
            <w:r>
              <w:rPr>
                <w:rFonts w:ascii="標楷體" w:eastAsia="標楷體" w:hAnsi="標楷體" w:hint="eastAsia"/>
                <w:sz w:val="24"/>
              </w:rPr>
              <w:t>10/22</w:t>
            </w:r>
          </w:p>
        </w:tc>
        <w:tc>
          <w:tcPr>
            <w:tcW w:w="1276" w:type="dxa"/>
            <w:vMerge/>
          </w:tcPr>
          <w:p w:rsidR="00B27EA7" w:rsidRDefault="00B27EA7" w:rsidP="007C3408">
            <w:pPr>
              <w:pStyle w:val="3"/>
              <w:spacing w:beforeLines="0" w:afterLines="0" w:line="340" w:lineRule="exact"/>
              <w:ind w:leftChars="0" w:left="0"/>
              <w:rPr>
                <w:rFonts w:ascii="標楷體" w:eastAsia="標楷體" w:hAnsi="標楷體"/>
                <w:sz w:val="24"/>
              </w:rPr>
            </w:pPr>
          </w:p>
        </w:tc>
        <w:tc>
          <w:tcPr>
            <w:tcW w:w="6804" w:type="dxa"/>
            <w:vAlign w:val="center"/>
          </w:tcPr>
          <w:p w:rsidR="00B27EA7" w:rsidRPr="007C3408" w:rsidRDefault="00B27EA7" w:rsidP="007C3408">
            <w:pPr>
              <w:pStyle w:val="3"/>
              <w:spacing w:beforeLines="0" w:afterLines="0" w:line="34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請得獎者出席</w:t>
            </w:r>
            <w:r w:rsidRPr="007C3408">
              <w:rPr>
                <w:rFonts w:ascii="Times New Roman" w:eastAsia="標楷體" w:hint="eastAsia"/>
                <w:color w:val="000000" w:themeColor="text1"/>
                <w:kern w:val="0"/>
                <w:sz w:val="24"/>
              </w:rPr>
              <w:t>IMPACT</w:t>
            </w:r>
            <w:r w:rsidR="001D786C">
              <w:rPr>
                <w:rFonts w:ascii="Times New Roman" w:eastAsia="標楷體" w:hint="eastAsia"/>
                <w:color w:val="000000" w:themeColor="text1"/>
                <w:kern w:val="0"/>
                <w:sz w:val="24"/>
              </w:rPr>
              <w:t>晚宴並領</w:t>
            </w:r>
            <w:r w:rsidRPr="007C3408">
              <w:rPr>
                <w:rFonts w:ascii="Times New Roman" w:eastAsia="標楷體" w:hint="eastAsia"/>
                <w:color w:val="000000" w:themeColor="text1"/>
                <w:kern w:val="0"/>
                <w:sz w:val="24"/>
              </w:rPr>
              <w:t>獎</w:t>
            </w:r>
          </w:p>
        </w:tc>
      </w:tr>
    </w:tbl>
    <w:p w:rsidR="00702C97" w:rsidRDefault="00EB5AB7" w:rsidP="00E64D4B">
      <w:pPr>
        <w:widowControl/>
        <w:numPr>
          <w:ilvl w:val="0"/>
          <w:numId w:val="9"/>
        </w:numPr>
        <w:spacing w:beforeLines="25" w:before="90" w:line="300" w:lineRule="exact"/>
        <w:ind w:left="567" w:hangingChars="236" w:hanging="567"/>
        <w:rPr>
          <w:rFonts w:eastAsia="標楷體"/>
          <w:b/>
          <w:bCs/>
          <w:kern w:val="0"/>
        </w:rPr>
      </w:pPr>
      <w:r w:rsidRPr="00EB5AB7">
        <w:rPr>
          <w:rFonts w:eastAsia="標楷體" w:hint="eastAsia"/>
          <w:b/>
          <w:bCs/>
          <w:kern w:val="0"/>
        </w:rPr>
        <w:t>投稿領域</w:t>
      </w:r>
      <w:r>
        <w:rPr>
          <w:rFonts w:eastAsia="標楷體" w:hint="eastAsia"/>
          <w:b/>
          <w:bCs/>
          <w:kern w:val="0"/>
        </w:rPr>
        <w:t>：</w:t>
      </w:r>
    </w:p>
    <w:tbl>
      <w:tblPr>
        <w:tblStyle w:val="a6"/>
        <w:tblW w:w="9209" w:type="dxa"/>
        <w:tblInd w:w="567" w:type="dxa"/>
        <w:tblLook w:val="04A0" w:firstRow="1" w:lastRow="0" w:firstColumn="1" w:lastColumn="0" w:noHBand="0" w:noVBand="1"/>
      </w:tblPr>
      <w:tblGrid>
        <w:gridCol w:w="704"/>
        <w:gridCol w:w="8505"/>
      </w:tblGrid>
      <w:tr w:rsidR="00447AD7" w:rsidRPr="000665B6" w:rsidTr="001D786C">
        <w:tc>
          <w:tcPr>
            <w:tcW w:w="704" w:type="dxa"/>
            <w:shd w:val="clear" w:color="auto" w:fill="F2F2F2" w:themeFill="background1" w:themeFillShade="F2"/>
          </w:tcPr>
          <w:p w:rsidR="00447AD7" w:rsidRPr="000665B6" w:rsidRDefault="00447AD7" w:rsidP="001D786C">
            <w:pPr>
              <w:widowControl/>
              <w:spacing w:line="300" w:lineRule="exact"/>
              <w:rPr>
                <w:rFonts w:eastAsia="標楷體"/>
                <w:bCs/>
                <w:kern w:val="0"/>
              </w:rPr>
            </w:pPr>
            <w:r w:rsidRPr="000665B6">
              <w:rPr>
                <w:rFonts w:eastAsia="標楷體" w:hint="eastAsia"/>
                <w:bCs/>
                <w:kern w:val="0"/>
              </w:rPr>
              <w:t>代碼</w:t>
            </w:r>
          </w:p>
        </w:tc>
        <w:tc>
          <w:tcPr>
            <w:tcW w:w="8505" w:type="dxa"/>
            <w:shd w:val="clear" w:color="auto" w:fill="F2F2F2" w:themeFill="background1" w:themeFillShade="F2"/>
          </w:tcPr>
          <w:p w:rsidR="00447AD7" w:rsidRPr="000665B6" w:rsidRDefault="00447AD7" w:rsidP="001D786C">
            <w:pPr>
              <w:widowControl/>
              <w:spacing w:line="300" w:lineRule="exact"/>
              <w:rPr>
                <w:rFonts w:eastAsia="標楷體"/>
                <w:bCs/>
                <w:kern w:val="0"/>
              </w:rPr>
            </w:pPr>
            <w:r w:rsidRPr="000665B6">
              <w:rPr>
                <w:rFonts w:eastAsia="標楷體" w:hint="eastAsia"/>
                <w:bCs/>
                <w:kern w:val="0"/>
              </w:rPr>
              <w:t>領域</w:t>
            </w:r>
          </w:p>
        </w:tc>
      </w:tr>
      <w:tr w:rsidR="00447AD7" w:rsidRPr="000665B6" w:rsidTr="001D786C">
        <w:tc>
          <w:tcPr>
            <w:tcW w:w="704" w:type="dxa"/>
            <w:vMerge w:val="restart"/>
            <w:vAlign w:val="center"/>
          </w:tcPr>
          <w:p w:rsidR="00447AD7" w:rsidRPr="000665B6" w:rsidRDefault="00447AD7" w:rsidP="001D786C">
            <w:pPr>
              <w:widowControl/>
              <w:spacing w:line="300" w:lineRule="exact"/>
              <w:jc w:val="center"/>
              <w:rPr>
                <w:rFonts w:eastAsia="標楷體"/>
                <w:bCs/>
                <w:kern w:val="0"/>
              </w:rPr>
            </w:pPr>
            <w:r w:rsidRPr="000665B6">
              <w:rPr>
                <w:rFonts w:eastAsia="標楷體" w:hint="eastAsia"/>
                <w:bCs/>
                <w:kern w:val="0"/>
              </w:rPr>
              <w:t>B</w:t>
            </w:r>
            <w:r w:rsidRPr="000665B6">
              <w:rPr>
                <w:rFonts w:eastAsia="標楷體"/>
                <w:bCs/>
                <w:kern w:val="0"/>
              </w:rPr>
              <w:t>1</w:t>
            </w:r>
          </w:p>
        </w:tc>
        <w:tc>
          <w:tcPr>
            <w:tcW w:w="8505" w:type="dxa"/>
            <w:vAlign w:val="center"/>
          </w:tcPr>
          <w:p w:rsidR="00447AD7" w:rsidRPr="000665B6" w:rsidRDefault="00447AD7" w:rsidP="001D786C">
            <w:pPr>
              <w:pStyle w:val="Web"/>
              <w:overflowPunct w:val="0"/>
              <w:spacing w:before="0" w:beforeAutospacing="0" w:after="0" w:afterAutospacing="0" w:line="300" w:lineRule="exact"/>
              <w:textAlignment w:val="baseline"/>
              <w:rPr>
                <w:rFonts w:ascii="Times New Roman" w:eastAsia="標楷體" w:hAnsi="Times New Roman" w:cs="Times New Roman"/>
              </w:rPr>
            </w:pPr>
            <w:r w:rsidRPr="000665B6">
              <w:rPr>
                <w:rFonts w:ascii="Times New Roman" w:eastAsia="標楷體" w:hAnsi="Times New Roman" w:cs="Times New Roman"/>
                <w:color w:val="000000" w:themeColor="text1"/>
              </w:rPr>
              <w:t>Advanced and Green Materials and Process</w:t>
            </w:r>
            <w:r w:rsidRPr="000665B6">
              <w:rPr>
                <w:rFonts w:ascii="標楷體" w:eastAsia="標楷體" w:hAnsi="標楷體" w:cs="Times New Roman" w:hint="eastAsia"/>
                <w:color w:val="000000" w:themeColor="text1"/>
              </w:rPr>
              <w:t>先進與</w:t>
            </w:r>
            <w:r w:rsidRPr="000665B6">
              <w:rPr>
                <w:rFonts w:ascii="標楷體" w:eastAsia="標楷體" w:hAnsi="標楷體" w:cs="Times New Roman" w:hint="eastAsia"/>
              </w:rPr>
              <w:t>綠色製造材料製程</w:t>
            </w:r>
          </w:p>
        </w:tc>
      </w:tr>
      <w:tr w:rsidR="00447AD7" w:rsidRPr="000665B6" w:rsidTr="001D786C">
        <w:tc>
          <w:tcPr>
            <w:tcW w:w="704" w:type="dxa"/>
            <w:vMerge/>
            <w:vAlign w:val="center"/>
          </w:tcPr>
          <w:p w:rsidR="00447AD7" w:rsidRPr="000665B6" w:rsidRDefault="00447AD7" w:rsidP="001D786C">
            <w:pPr>
              <w:widowControl/>
              <w:spacing w:line="300" w:lineRule="exact"/>
              <w:jc w:val="center"/>
              <w:rPr>
                <w:rFonts w:eastAsia="標楷體"/>
                <w:bCs/>
                <w:kern w:val="0"/>
              </w:rPr>
            </w:pPr>
          </w:p>
        </w:tc>
        <w:tc>
          <w:tcPr>
            <w:tcW w:w="8505" w:type="dxa"/>
            <w:vAlign w:val="center"/>
          </w:tcPr>
          <w:p w:rsidR="00447AD7" w:rsidRPr="000665B6" w:rsidRDefault="00447AD7" w:rsidP="001D786C">
            <w:pPr>
              <w:pStyle w:val="Web"/>
              <w:overflowPunct w:val="0"/>
              <w:spacing w:before="0" w:beforeAutospacing="0" w:after="0" w:afterAutospacing="0" w:line="300" w:lineRule="exact"/>
              <w:jc w:val="both"/>
              <w:textAlignment w:val="baseline"/>
              <w:rPr>
                <w:rFonts w:ascii="Times New Roman" w:eastAsia="標楷體" w:hAnsi="Times New Roman" w:cs="Times New Roman"/>
                <w:color w:val="808080"/>
              </w:rPr>
            </w:pPr>
            <w:r w:rsidRPr="000665B6">
              <w:rPr>
                <w:rFonts w:ascii="Times New Roman" w:eastAsia="標楷體" w:hAnsi="Times New Roman" w:cs="Times New Roman"/>
                <w:color w:val="808080"/>
              </w:rPr>
              <w:t>Green (LF, HF, energy saving, recycling) material, and green process on board manufacturing (Rigid, Flex, Rigid-Flex, Substrate).</w:t>
            </w:r>
          </w:p>
        </w:tc>
      </w:tr>
      <w:tr w:rsidR="00447AD7" w:rsidRPr="000665B6" w:rsidTr="001D786C">
        <w:tc>
          <w:tcPr>
            <w:tcW w:w="704" w:type="dxa"/>
            <w:vMerge w:val="restart"/>
            <w:vAlign w:val="center"/>
          </w:tcPr>
          <w:p w:rsidR="00447AD7" w:rsidRPr="000665B6" w:rsidRDefault="00447AD7" w:rsidP="001D786C">
            <w:pPr>
              <w:widowControl/>
              <w:spacing w:line="300" w:lineRule="exact"/>
              <w:jc w:val="center"/>
              <w:rPr>
                <w:rFonts w:eastAsia="標楷體"/>
                <w:bCs/>
                <w:kern w:val="0"/>
              </w:rPr>
            </w:pPr>
            <w:r w:rsidRPr="000665B6">
              <w:rPr>
                <w:rFonts w:eastAsia="標楷體" w:hint="eastAsia"/>
                <w:bCs/>
                <w:kern w:val="0"/>
              </w:rPr>
              <w:t>B</w:t>
            </w:r>
            <w:r w:rsidRPr="000665B6">
              <w:rPr>
                <w:rFonts w:eastAsia="標楷體"/>
                <w:bCs/>
                <w:kern w:val="0"/>
              </w:rPr>
              <w:t>2</w:t>
            </w:r>
          </w:p>
        </w:tc>
        <w:tc>
          <w:tcPr>
            <w:tcW w:w="8505" w:type="dxa"/>
            <w:vAlign w:val="center"/>
          </w:tcPr>
          <w:p w:rsidR="00447AD7" w:rsidRPr="000665B6" w:rsidRDefault="00447AD7" w:rsidP="001D786C">
            <w:pPr>
              <w:pStyle w:val="Web"/>
              <w:overflowPunct w:val="0"/>
              <w:spacing w:before="0" w:beforeAutospacing="0" w:after="0" w:afterAutospacing="0" w:line="300" w:lineRule="exact"/>
              <w:textAlignment w:val="baseline"/>
              <w:rPr>
                <w:rFonts w:ascii="Times New Roman" w:eastAsia="標楷體" w:hAnsi="Times New Roman" w:cs="Times New Roman"/>
              </w:rPr>
            </w:pPr>
            <w:r w:rsidRPr="000665B6">
              <w:rPr>
                <w:rFonts w:ascii="Times New Roman" w:eastAsia="標楷體" w:hAnsi="Times New Roman" w:cs="Times New Roman"/>
                <w:color w:val="000000" w:themeColor="text1"/>
              </w:rPr>
              <w:t>Test, Quality, AOI, Inspection and Reliability</w:t>
            </w:r>
            <w:r w:rsidRPr="000665B6">
              <w:rPr>
                <w:rFonts w:ascii="標楷體" w:eastAsia="標楷體" w:hAnsi="標楷體" w:cs="Times New Roman" w:hint="eastAsia"/>
              </w:rPr>
              <w:t>測試</w:t>
            </w:r>
            <w:r w:rsidRPr="000665B6">
              <w:rPr>
                <w:rFonts w:ascii="標楷體" w:eastAsia="標楷體" w:hAnsi="標楷體" w:cs="Times New Roman"/>
              </w:rPr>
              <w:t>,</w:t>
            </w:r>
            <w:r w:rsidRPr="000665B6">
              <w:rPr>
                <w:rFonts w:ascii="標楷體" w:eastAsia="標楷體" w:hAnsi="標楷體" w:cs="Times New Roman" w:hint="eastAsia"/>
              </w:rPr>
              <w:t>品質</w:t>
            </w:r>
            <w:r w:rsidRPr="000665B6">
              <w:rPr>
                <w:rFonts w:ascii="標楷體" w:eastAsia="標楷體" w:hAnsi="標楷體" w:cs="Times New Roman"/>
              </w:rPr>
              <w:t>,</w:t>
            </w:r>
            <w:r w:rsidRPr="000665B6">
              <w:rPr>
                <w:rFonts w:ascii="標楷體" w:eastAsia="標楷體" w:hAnsi="標楷體" w:cs="Times New Roman" w:hint="eastAsia"/>
              </w:rPr>
              <w:t>自動光學檢測</w:t>
            </w:r>
            <w:r w:rsidRPr="000665B6">
              <w:rPr>
                <w:rFonts w:ascii="標楷體" w:eastAsia="標楷體" w:hAnsi="標楷體" w:cs="Times New Roman"/>
              </w:rPr>
              <w:t>,</w:t>
            </w:r>
            <w:r w:rsidRPr="000665B6">
              <w:rPr>
                <w:rFonts w:ascii="標楷體" w:eastAsia="標楷體" w:hAnsi="標楷體" w:cs="Times New Roman" w:hint="eastAsia"/>
              </w:rPr>
              <w:t>可靠度技術</w:t>
            </w:r>
          </w:p>
        </w:tc>
      </w:tr>
      <w:tr w:rsidR="00447AD7" w:rsidRPr="000665B6" w:rsidTr="001D786C">
        <w:tc>
          <w:tcPr>
            <w:tcW w:w="704" w:type="dxa"/>
            <w:vMerge/>
            <w:vAlign w:val="center"/>
          </w:tcPr>
          <w:p w:rsidR="00447AD7" w:rsidRPr="000665B6" w:rsidRDefault="00447AD7" w:rsidP="001D786C">
            <w:pPr>
              <w:widowControl/>
              <w:spacing w:line="300" w:lineRule="exact"/>
              <w:jc w:val="center"/>
              <w:rPr>
                <w:rFonts w:eastAsia="標楷體"/>
                <w:bCs/>
                <w:kern w:val="0"/>
              </w:rPr>
            </w:pPr>
          </w:p>
        </w:tc>
        <w:tc>
          <w:tcPr>
            <w:tcW w:w="8505" w:type="dxa"/>
            <w:vAlign w:val="center"/>
          </w:tcPr>
          <w:p w:rsidR="00447AD7" w:rsidRPr="000665B6" w:rsidRDefault="00447AD7" w:rsidP="001D786C">
            <w:pPr>
              <w:pStyle w:val="Web"/>
              <w:overflowPunct w:val="0"/>
              <w:spacing w:before="0" w:beforeAutospacing="0" w:after="0" w:afterAutospacing="0" w:line="300" w:lineRule="exact"/>
              <w:jc w:val="both"/>
              <w:textAlignment w:val="baseline"/>
              <w:rPr>
                <w:rFonts w:ascii="Times New Roman" w:eastAsia="標楷體" w:hAnsi="Times New Roman" w:cs="Times New Roman"/>
                <w:color w:val="808080"/>
              </w:rPr>
            </w:pPr>
            <w:r w:rsidRPr="000665B6">
              <w:rPr>
                <w:rFonts w:ascii="Times New Roman" w:eastAsia="標楷體" w:hAnsi="Times New Roman" w:cs="Times New Roman"/>
                <w:color w:val="808080"/>
              </w:rPr>
              <w:t>Visual inspection, Structure integrity, inspection, X-ray, AOI, electrical test, failure analysis.</w:t>
            </w:r>
          </w:p>
        </w:tc>
      </w:tr>
      <w:tr w:rsidR="00447AD7" w:rsidRPr="000665B6" w:rsidTr="001D786C">
        <w:tc>
          <w:tcPr>
            <w:tcW w:w="704" w:type="dxa"/>
            <w:vMerge w:val="restart"/>
            <w:vAlign w:val="center"/>
          </w:tcPr>
          <w:p w:rsidR="00447AD7" w:rsidRPr="000665B6" w:rsidRDefault="00447AD7" w:rsidP="001D786C">
            <w:pPr>
              <w:widowControl/>
              <w:spacing w:line="300" w:lineRule="exact"/>
              <w:jc w:val="center"/>
              <w:rPr>
                <w:rFonts w:eastAsia="標楷體"/>
                <w:bCs/>
                <w:kern w:val="0"/>
              </w:rPr>
            </w:pPr>
            <w:r w:rsidRPr="000665B6">
              <w:rPr>
                <w:rFonts w:eastAsia="標楷體" w:hint="eastAsia"/>
                <w:bCs/>
                <w:kern w:val="0"/>
              </w:rPr>
              <w:t>B3</w:t>
            </w:r>
          </w:p>
        </w:tc>
        <w:tc>
          <w:tcPr>
            <w:tcW w:w="8505" w:type="dxa"/>
            <w:vAlign w:val="center"/>
          </w:tcPr>
          <w:p w:rsidR="00447AD7" w:rsidRPr="000665B6" w:rsidRDefault="00447AD7" w:rsidP="001D786C">
            <w:pPr>
              <w:pStyle w:val="Web"/>
              <w:overflowPunct w:val="0"/>
              <w:spacing w:before="0" w:beforeAutospacing="0" w:after="0" w:afterAutospacing="0" w:line="300" w:lineRule="exact"/>
              <w:textAlignment w:val="baseline"/>
              <w:rPr>
                <w:rFonts w:ascii="Times New Roman" w:eastAsia="標楷體" w:hAnsi="Times New Roman" w:cs="Times New Roman"/>
              </w:rPr>
            </w:pPr>
            <w:r w:rsidRPr="000665B6">
              <w:rPr>
                <w:rFonts w:ascii="Times New Roman" w:eastAsia="標楷體" w:hAnsi="Times New Roman" w:cs="Times New Roman"/>
                <w:color w:val="000000" w:themeColor="text1"/>
              </w:rPr>
              <w:t>HDI and Embedded Technology</w:t>
            </w:r>
            <w:r w:rsidRPr="000665B6">
              <w:rPr>
                <w:rFonts w:ascii="標楷體" w:eastAsia="標楷體" w:hAnsi="標楷體" w:cs="Times New Roman" w:hint="eastAsia"/>
              </w:rPr>
              <w:t>高密度互連和內埋技術</w:t>
            </w:r>
          </w:p>
        </w:tc>
      </w:tr>
      <w:tr w:rsidR="00447AD7" w:rsidRPr="000665B6" w:rsidTr="001D786C">
        <w:tc>
          <w:tcPr>
            <w:tcW w:w="704" w:type="dxa"/>
            <w:vMerge/>
            <w:vAlign w:val="center"/>
          </w:tcPr>
          <w:p w:rsidR="00447AD7" w:rsidRPr="000665B6" w:rsidRDefault="00447AD7" w:rsidP="001D786C">
            <w:pPr>
              <w:widowControl/>
              <w:spacing w:line="300" w:lineRule="exact"/>
              <w:jc w:val="center"/>
              <w:rPr>
                <w:rFonts w:eastAsia="標楷體"/>
                <w:bCs/>
                <w:kern w:val="0"/>
              </w:rPr>
            </w:pPr>
          </w:p>
        </w:tc>
        <w:tc>
          <w:tcPr>
            <w:tcW w:w="8505" w:type="dxa"/>
            <w:vAlign w:val="center"/>
          </w:tcPr>
          <w:p w:rsidR="00447AD7" w:rsidRPr="000665B6" w:rsidRDefault="00447AD7" w:rsidP="001D786C">
            <w:pPr>
              <w:pStyle w:val="Web"/>
              <w:overflowPunct w:val="0"/>
              <w:spacing w:before="0" w:beforeAutospacing="0" w:after="0" w:afterAutospacing="0" w:line="300" w:lineRule="exact"/>
              <w:jc w:val="both"/>
              <w:textAlignment w:val="baseline"/>
              <w:rPr>
                <w:rFonts w:ascii="Times New Roman" w:eastAsia="標楷體" w:hAnsi="Times New Roman" w:cs="Times New Roman"/>
                <w:color w:val="808080"/>
              </w:rPr>
            </w:pPr>
            <w:r w:rsidRPr="000665B6">
              <w:rPr>
                <w:rFonts w:ascii="Times New Roman" w:eastAsia="標楷體" w:hAnsi="Times New Roman" w:cs="Times New Roman"/>
                <w:color w:val="808080"/>
              </w:rPr>
              <w:t>Lamination for Build-up board, copper plating for Microvia filling and small PTH plugging.</w:t>
            </w:r>
          </w:p>
        </w:tc>
      </w:tr>
      <w:tr w:rsidR="00447AD7" w:rsidRPr="000665B6" w:rsidTr="001D786C">
        <w:tc>
          <w:tcPr>
            <w:tcW w:w="704" w:type="dxa"/>
            <w:vMerge w:val="restart"/>
            <w:vAlign w:val="center"/>
          </w:tcPr>
          <w:p w:rsidR="00447AD7" w:rsidRPr="000665B6" w:rsidRDefault="00447AD7" w:rsidP="001D786C">
            <w:pPr>
              <w:widowControl/>
              <w:spacing w:line="300" w:lineRule="exact"/>
              <w:jc w:val="center"/>
              <w:rPr>
                <w:rFonts w:eastAsia="標楷體"/>
                <w:bCs/>
                <w:kern w:val="0"/>
              </w:rPr>
            </w:pPr>
            <w:r w:rsidRPr="000665B6">
              <w:rPr>
                <w:rFonts w:eastAsia="標楷體" w:hint="eastAsia"/>
                <w:bCs/>
                <w:kern w:val="0"/>
              </w:rPr>
              <w:t>B4</w:t>
            </w:r>
          </w:p>
        </w:tc>
        <w:tc>
          <w:tcPr>
            <w:tcW w:w="8505" w:type="dxa"/>
            <w:vAlign w:val="center"/>
          </w:tcPr>
          <w:p w:rsidR="00447AD7" w:rsidRPr="000665B6" w:rsidRDefault="00447AD7" w:rsidP="001D786C">
            <w:pPr>
              <w:pStyle w:val="Web"/>
              <w:overflowPunct w:val="0"/>
              <w:spacing w:before="0" w:beforeAutospacing="0" w:after="0" w:afterAutospacing="0" w:line="300" w:lineRule="exact"/>
              <w:textAlignment w:val="baseline"/>
              <w:rPr>
                <w:rFonts w:ascii="Times New Roman" w:eastAsia="標楷體" w:hAnsi="Times New Roman" w:cs="Times New Roman"/>
              </w:rPr>
            </w:pPr>
            <w:r w:rsidRPr="000665B6">
              <w:rPr>
                <w:rFonts w:ascii="Times New Roman" w:eastAsia="標楷體" w:hAnsi="Times New Roman" w:cs="Times New Roman"/>
                <w:color w:val="000000" w:themeColor="text1"/>
              </w:rPr>
              <w:t>Electro Deposition and Electrochemical Processing Technology</w:t>
            </w:r>
            <w:r w:rsidRPr="000665B6">
              <w:rPr>
                <w:rFonts w:ascii="標楷體" w:eastAsia="標楷體" w:hAnsi="標楷體" w:cs="Times New Roman" w:hint="eastAsia"/>
              </w:rPr>
              <w:t>電沉積和電化學製程技術</w:t>
            </w:r>
          </w:p>
        </w:tc>
      </w:tr>
      <w:tr w:rsidR="00447AD7" w:rsidRPr="000665B6" w:rsidTr="001D786C">
        <w:tc>
          <w:tcPr>
            <w:tcW w:w="704" w:type="dxa"/>
            <w:vMerge/>
            <w:vAlign w:val="center"/>
          </w:tcPr>
          <w:p w:rsidR="00447AD7" w:rsidRPr="000665B6" w:rsidRDefault="00447AD7" w:rsidP="001D786C">
            <w:pPr>
              <w:widowControl/>
              <w:spacing w:line="300" w:lineRule="exact"/>
              <w:jc w:val="center"/>
              <w:rPr>
                <w:rFonts w:eastAsia="標楷體"/>
                <w:bCs/>
                <w:kern w:val="0"/>
              </w:rPr>
            </w:pPr>
          </w:p>
        </w:tc>
        <w:tc>
          <w:tcPr>
            <w:tcW w:w="8505" w:type="dxa"/>
            <w:vAlign w:val="center"/>
          </w:tcPr>
          <w:p w:rsidR="00447AD7" w:rsidRPr="000665B6" w:rsidRDefault="00447AD7" w:rsidP="001D786C">
            <w:pPr>
              <w:pStyle w:val="Web"/>
              <w:overflowPunct w:val="0"/>
              <w:spacing w:before="0" w:beforeAutospacing="0" w:after="0" w:afterAutospacing="0" w:line="300" w:lineRule="exact"/>
              <w:jc w:val="both"/>
              <w:textAlignment w:val="baseline"/>
              <w:rPr>
                <w:rFonts w:ascii="Times New Roman" w:eastAsia="標楷體" w:hAnsi="Times New Roman" w:cs="Times New Roman"/>
                <w:color w:val="808080"/>
              </w:rPr>
            </w:pPr>
            <w:r w:rsidRPr="000665B6">
              <w:rPr>
                <w:rFonts w:ascii="Times New Roman" w:eastAsia="標楷體" w:hAnsi="Times New Roman" w:cs="Times New Roman"/>
                <w:color w:val="808080"/>
              </w:rPr>
              <w:t>Electro-chemical migration, PTH, Plating and etching chemical and process.</w:t>
            </w:r>
          </w:p>
        </w:tc>
      </w:tr>
      <w:tr w:rsidR="00212E69" w:rsidRPr="000665B6" w:rsidTr="001D786C">
        <w:tc>
          <w:tcPr>
            <w:tcW w:w="704" w:type="dxa"/>
            <w:vMerge w:val="restart"/>
            <w:vAlign w:val="center"/>
          </w:tcPr>
          <w:p w:rsidR="00212E69" w:rsidRPr="000665B6" w:rsidRDefault="00212E69" w:rsidP="001D786C">
            <w:pPr>
              <w:widowControl/>
              <w:spacing w:line="300" w:lineRule="exact"/>
              <w:jc w:val="center"/>
              <w:rPr>
                <w:rFonts w:eastAsia="標楷體"/>
                <w:bCs/>
                <w:kern w:val="0"/>
              </w:rPr>
            </w:pPr>
            <w:r w:rsidRPr="000665B6">
              <w:rPr>
                <w:rFonts w:eastAsia="標楷體" w:hint="eastAsia"/>
                <w:bCs/>
                <w:kern w:val="0"/>
              </w:rPr>
              <w:t>B</w:t>
            </w:r>
            <w:r w:rsidRPr="000665B6">
              <w:rPr>
                <w:rFonts w:eastAsia="標楷體"/>
                <w:bCs/>
                <w:kern w:val="0"/>
              </w:rPr>
              <w:t>5</w:t>
            </w:r>
          </w:p>
        </w:tc>
        <w:tc>
          <w:tcPr>
            <w:tcW w:w="8505" w:type="dxa"/>
            <w:vAlign w:val="center"/>
          </w:tcPr>
          <w:p w:rsidR="00212E69" w:rsidRPr="00212E69" w:rsidRDefault="00212E69" w:rsidP="001D786C">
            <w:pPr>
              <w:pStyle w:val="Web"/>
              <w:overflowPunct w:val="0"/>
              <w:spacing w:before="0" w:beforeAutospacing="0" w:after="0" w:afterAutospacing="0" w:line="300" w:lineRule="exact"/>
              <w:textAlignment w:val="baseline"/>
              <w:rPr>
                <w:rFonts w:ascii="Times New Roman" w:eastAsia="標楷體" w:hAnsi="Times New Roman" w:cs="Times New Roman"/>
              </w:rPr>
            </w:pPr>
            <w:r w:rsidRPr="00212E69">
              <w:rPr>
                <w:rFonts w:ascii="Times New Roman" w:eastAsia="標楷體" w:hAnsi="Times New Roman" w:cs="Times New Roman"/>
                <w:bCs/>
                <w:color w:val="000000" w:themeColor="text1"/>
              </w:rPr>
              <w:t>Smart Manufacturing and Automation</w:t>
            </w:r>
            <w:r w:rsidRPr="00212E69">
              <w:rPr>
                <w:rFonts w:ascii="標楷體" w:eastAsia="標楷體" w:hAnsi="標楷體" w:cs="Times New Roman" w:hint="eastAsia"/>
              </w:rPr>
              <w:t>智慧製造和自動化相關</w:t>
            </w:r>
          </w:p>
        </w:tc>
      </w:tr>
      <w:tr w:rsidR="00212E69" w:rsidRPr="000665B6" w:rsidTr="001D786C">
        <w:tc>
          <w:tcPr>
            <w:tcW w:w="704" w:type="dxa"/>
            <w:vMerge/>
          </w:tcPr>
          <w:p w:rsidR="00212E69" w:rsidRPr="000665B6" w:rsidRDefault="00212E69" w:rsidP="001D786C">
            <w:pPr>
              <w:widowControl/>
              <w:spacing w:line="300" w:lineRule="exact"/>
              <w:rPr>
                <w:rFonts w:eastAsia="標楷體"/>
                <w:bCs/>
                <w:kern w:val="0"/>
              </w:rPr>
            </w:pPr>
          </w:p>
        </w:tc>
        <w:tc>
          <w:tcPr>
            <w:tcW w:w="8505" w:type="dxa"/>
            <w:vAlign w:val="center"/>
          </w:tcPr>
          <w:p w:rsidR="00212E69" w:rsidRPr="00212E69" w:rsidRDefault="00212E69" w:rsidP="00212E69">
            <w:pPr>
              <w:pStyle w:val="Web"/>
              <w:numPr>
                <w:ilvl w:val="0"/>
                <w:numId w:val="20"/>
              </w:numPr>
              <w:overflowPunct w:val="0"/>
              <w:spacing w:before="0" w:beforeAutospacing="0" w:after="0" w:afterAutospacing="0" w:line="300" w:lineRule="exact"/>
              <w:ind w:left="399" w:hanging="219"/>
              <w:jc w:val="both"/>
              <w:textAlignment w:val="baseline"/>
              <w:rPr>
                <w:rFonts w:ascii="Times New Roman" w:eastAsia="標楷體" w:hAnsi="Times New Roman" w:cs="Times New Roman"/>
                <w:color w:val="808080"/>
              </w:rPr>
            </w:pPr>
            <w:r w:rsidRPr="00212E69">
              <w:rPr>
                <w:rFonts w:ascii="Times New Roman" w:eastAsia="標楷體" w:hAnsi="Times New Roman" w:cs="Times New Roman"/>
                <w:color w:val="808080"/>
              </w:rPr>
              <w:t>Mechatronics, robotics, automation, control systems</w:t>
            </w:r>
          </w:p>
          <w:p w:rsidR="00212E69" w:rsidRPr="00212E69" w:rsidRDefault="00212E69" w:rsidP="00212E69">
            <w:pPr>
              <w:pStyle w:val="Web"/>
              <w:numPr>
                <w:ilvl w:val="0"/>
                <w:numId w:val="20"/>
              </w:numPr>
              <w:overflowPunct w:val="0"/>
              <w:spacing w:before="0" w:beforeAutospacing="0" w:after="0" w:afterAutospacing="0" w:line="300" w:lineRule="exact"/>
              <w:ind w:left="399" w:hanging="219"/>
              <w:jc w:val="both"/>
              <w:textAlignment w:val="baseline"/>
              <w:rPr>
                <w:rFonts w:ascii="Times New Roman" w:eastAsia="標楷體" w:hAnsi="Times New Roman" w:cs="Times New Roman"/>
                <w:color w:val="808080"/>
              </w:rPr>
            </w:pPr>
            <w:r w:rsidRPr="00212E69">
              <w:rPr>
                <w:rFonts w:ascii="Times New Roman" w:eastAsia="標楷體" w:hAnsi="Times New Roman" w:cs="Times New Roman"/>
                <w:color w:val="808080"/>
              </w:rPr>
              <w:t>Elements, structures, mechanisms, and their applications</w:t>
            </w:r>
          </w:p>
          <w:p w:rsidR="00212E69" w:rsidRPr="00212E69" w:rsidRDefault="00212E69" w:rsidP="00212E69">
            <w:pPr>
              <w:pStyle w:val="Web"/>
              <w:numPr>
                <w:ilvl w:val="0"/>
                <w:numId w:val="20"/>
              </w:numPr>
              <w:overflowPunct w:val="0"/>
              <w:spacing w:before="0" w:beforeAutospacing="0" w:after="0" w:afterAutospacing="0" w:line="300" w:lineRule="exact"/>
              <w:ind w:left="399" w:hanging="219"/>
              <w:jc w:val="both"/>
              <w:textAlignment w:val="baseline"/>
              <w:rPr>
                <w:rFonts w:ascii="Times New Roman" w:eastAsia="標楷體" w:hAnsi="Times New Roman" w:cs="Times New Roman"/>
                <w:color w:val="808080"/>
              </w:rPr>
            </w:pPr>
            <w:r w:rsidRPr="00212E69">
              <w:rPr>
                <w:rFonts w:ascii="Times New Roman" w:eastAsia="標楷體" w:hAnsi="Times New Roman" w:cs="Times New Roman"/>
                <w:color w:val="808080"/>
              </w:rPr>
              <w:t>Telerobotics, human computer interaction, human-robot interaction</w:t>
            </w:r>
          </w:p>
          <w:p w:rsidR="00212E69" w:rsidRPr="00212E69" w:rsidRDefault="00212E69" w:rsidP="00212E69">
            <w:pPr>
              <w:pStyle w:val="Web"/>
              <w:numPr>
                <w:ilvl w:val="0"/>
                <w:numId w:val="20"/>
              </w:numPr>
              <w:overflowPunct w:val="0"/>
              <w:spacing w:before="0" w:beforeAutospacing="0" w:after="0" w:afterAutospacing="0" w:line="300" w:lineRule="exact"/>
              <w:ind w:left="399" w:hanging="219"/>
              <w:jc w:val="both"/>
              <w:textAlignment w:val="baseline"/>
              <w:rPr>
                <w:rFonts w:ascii="Times New Roman" w:eastAsia="標楷體" w:hAnsi="Times New Roman" w:cs="Times New Roman"/>
                <w:color w:val="808080"/>
              </w:rPr>
            </w:pPr>
            <w:r w:rsidRPr="00212E69">
              <w:rPr>
                <w:rFonts w:ascii="Times New Roman" w:eastAsia="標楷體" w:hAnsi="Times New Roman" w:cs="Times New Roman"/>
                <w:color w:val="808080"/>
              </w:rPr>
              <w:t>Control system modeling, simulation techniques, and control applications</w:t>
            </w:r>
          </w:p>
          <w:p w:rsidR="00212E69" w:rsidRDefault="00212E69" w:rsidP="00212E69">
            <w:pPr>
              <w:pStyle w:val="Web"/>
              <w:numPr>
                <w:ilvl w:val="0"/>
                <w:numId w:val="20"/>
              </w:numPr>
              <w:overflowPunct w:val="0"/>
              <w:spacing w:before="0" w:beforeAutospacing="0" w:after="0" w:afterAutospacing="0" w:line="300" w:lineRule="exact"/>
              <w:ind w:left="399" w:hanging="219"/>
              <w:jc w:val="both"/>
              <w:textAlignment w:val="baseline"/>
              <w:rPr>
                <w:rFonts w:ascii="Times New Roman" w:eastAsia="標楷體" w:hAnsi="Times New Roman" w:cs="Times New Roman"/>
                <w:color w:val="808080"/>
              </w:rPr>
            </w:pPr>
            <w:r w:rsidRPr="00212E69">
              <w:rPr>
                <w:rFonts w:ascii="Times New Roman" w:eastAsia="標楷體" w:hAnsi="Times New Roman" w:cs="Times New Roman"/>
                <w:color w:val="808080"/>
              </w:rPr>
              <w:t>Intelligent control, neuro-control, fuzzy control and their applications</w:t>
            </w:r>
          </w:p>
          <w:p w:rsidR="00212E69" w:rsidRPr="00212E69" w:rsidRDefault="00212E69" w:rsidP="00212E69">
            <w:pPr>
              <w:pStyle w:val="Web"/>
              <w:numPr>
                <w:ilvl w:val="0"/>
                <w:numId w:val="20"/>
              </w:numPr>
              <w:overflowPunct w:val="0"/>
              <w:spacing w:before="0" w:beforeAutospacing="0" w:after="0" w:afterAutospacing="0" w:line="300" w:lineRule="exact"/>
              <w:ind w:left="399" w:hanging="219"/>
              <w:jc w:val="both"/>
              <w:textAlignment w:val="baseline"/>
              <w:rPr>
                <w:rFonts w:ascii="Times New Roman" w:eastAsia="標楷體" w:hAnsi="Times New Roman" w:cs="Times New Roman"/>
                <w:color w:val="808080"/>
              </w:rPr>
            </w:pPr>
            <w:r w:rsidRPr="00212E69">
              <w:rPr>
                <w:rFonts w:ascii="Times New Roman" w:eastAsia="標楷體" w:hAnsi="Times New Roman" w:cs="Times New Roman"/>
                <w:color w:val="808080"/>
              </w:rPr>
              <w:t>Industrial process control, manufacturing process and automation (tentative)</w:t>
            </w:r>
          </w:p>
        </w:tc>
      </w:tr>
    </w:tbl>
    <w:p w:rsidR="0078329A" w:rsidRDefault="00B05A3F" w:rsidP="0057533A">
      <w:pPr>
        <w:numPr>
          <w:ilvl w:val="0"/>
          <w:numId w:val="9"/>
        </w:numPr>
        <w:spacing w:beforeLines="25" w:before="90" w:line="300" w:lineRule="exact"/>
        <w:ind w:left="567" w:hangingChars="236" w:hanging="567"/>
        <w:jc w:val="both"/>
        <w:rPr>
          <w:rFonts w:eastAsia="標楷體"/>
          <w:b/>
        </w:rPr>
      </w:pPr>
      <w:r>
        <w:rPr>
          <w:rFonts w:eastAsia="標楷體" w:hint="eastAsia"/>
          <w:b/>
        </w:rPr>
        <w:lastRenderedPageBreak/>
        <w:t>獎勵</w:t>
      </w:r>
      <w:r w:rsidR="008D1717">
        <w:rPr>
          <w:rFonts w:eastAsia="標楷體" w:hint="eastAsia"/>
          <w:b/>
        </w:rPr>
        <w:t>方式</w:t>
      </w:r>
      <w:r w:rsidR="00EB5AB7">
        <w:rPr>
          <w:rFonts w:eastAsia="標楷體" w:hint="eastAsia"/>
          <w:b/>
        </w:rPr>
        <w:t>：</w:t>
      </w:r>
    </w:p>
    <w:tbl>
      <w:tblPr>
        <w:tblStyle w:val="a6"/>
        <w:tblW w:w="9209" w:type="dxa"/>
        <w:tblInd w:w="567" w:type="dxa"/>
        <w:tblLook w:val="04A0" w:firstRow="1" w:lastRow="0" w:firstColumn="1" w:lastColumn="0" w:noHBand="0" w:noVBand="1"/>
      </w:tblPr>
      <w:tblGrid>
        <w:gridCol w:w="1129"/>
        <w:gridCol w:w="1134"/>
        <w:gridCol w:w="6946"/>
      </w:tblGrid>
      <w:tr w:rsidR="008D1717" w:rsidRPr="008D1717" w:rsidTr="001D786C">
        <w:tc>
          <w:tcPr>
            <w:tcW w:w="1129" w:type="dxa"/>
            <w:shd w:val="clear" w:color="auto" w:fill="F2F2F2" w:themeFill="background1" w:themeFillShade="F2"/>
          </w:tcPr>
          <w:p w:rsidR="008D1717" w:rsidRPr="008D1717" w:rsidRDefault="008D1717" w:rsidP="007C3408">
            <w:pPr>
              <w:spacing w:line="320" w:lineRule="exact"/>
              <w:jc w:val="center"/>
              <w:rPr>
                <w:rFonts w:eastAsia="標楷體"/>
              </w:rPr>
            </w:pPr>
            <w:r w:rsidRPr="008D1717">
              <w:rPr>
                <w:rFonts w:eastAsia="標楷體" w:hint="eastAsia"/>
              </w:rPr>
              <w:t>獎項</w:t>
            </w:r>
          </w:p>
        </w:tc>
        <w:tc>
          <w:tcPr>
            <w:tcW w:w="1134" w:type="dxa"/>
            <w:shd w:val="clear" w:color="auto" w:fill="F2F2F2" w:themeFill="background1" w:themeFillShade="F2"/>
          </w:tcPr>
          <w:p w:rsidR="008D1717" w:rsidRPr="008D1717" w:rsidRDefault="008D1717" w:rsidP="007C3408">
            <w:pPr>
              <w:spacing w:line="320" w:lineRule="exact"/>
              <w:jc w:val="center"/>
              <w:rPr>
                <w:rFonts w:eastAsia="標楷體"/>
              </w:rPr>
            </w:pPr>
            <w:r w:rsidRPr="008D1717">
              <w:rPr>
                <w:rFonts w:eastAsia="標楷體" w:hint="eastAsia"/>
              </w:rPr>
              <w:t>名額</w:t>
            </w:r>
          </w:p>
        </w:tc>
        <w:tc>
          <w:tcPr>
            <w:tcW w:w="6946" w:type="dxa"/>
            <w:shd w:val="clear" w:color="auto" w:fill="F2F2F2" w:themeFill="background1" w:themeFillShade="F2"/>
          </w:tcPr>
          <w:p w:rsidR="008D1717" w:rsidRPr="008D1717" w:rsidRDefault="008D1717" w:rsidP="007C3408">
            <w:pPr>
              <w:spacing w:line="320" w:lineRule="exact"/>
              <w:jc w:val="center"/>
              <w:rPr>
                <w:rFonts w:eastAsia="標楷體"/>
              </w:rPr>
            </w:pPr>
            <w:r>
              <w:rPr>
                <w:rFonts w:eastAsia="標楷體" w:hint="eastAsia"/>
              </w:rPr>
              <w:t>獎勵措施</w:t>
            </w:r>
          </w:p>
        </w:tc>
      </w:tr>
      <w:tr w:rsidR="008D1717" w:rsidRPr="008D1717" w:rsidTr="001D786C">
        <w:tc>
          <w:tcPr>
            <w:tcW w:w="1129" w:type="dxa"/>
            <w:vAlign w:val="center"/>
          </w:tcPr>
          <w:p w:rsidR="008D1717" w:rsidRPr="008D1717" w:rsidRDefault="008D1717" w:rsidP="007C3408">
            <w:pPr>
              <w:spacing w:line="320" w:lineRule="exact"/>
              <w:jc w:val="center"/>
              <w:rPr>
                <w:rFonts w:eastAsia="標楷體"/>
              </w:rPr>
            </w:pPr>
            <w:r w:rsidRPr="008D1717">
              <w:rPr>
                <w:rFonts w:eastAsia="標楷體" w:hint="eastAsia"/>
              </w:rPr>
              <w:t>金獎</w:t>
            </w:r>
          </w:p>
        </w:tc>
        <w:tc>
          <w:tcPr>
            <w:tcW w:w="1134" w:type="dxa"/>
            <w:vAlign w:val="center"/>
          </w:tcPr>
          <w:p w:rsidR="008D1717" w:rsidRPr="008D1717" w:rsidRDefault="008D1717" w:rsidP="007C3408">
            <w:pPr>
              <w:spacing w:line="320" w:lineRule="exact"/>
              <w:jc w:val="center"/>
              <w:rPr>
                <w:rFonts w:eastAsia="標楷體"/>
              </w:rPr>
            </w:pPr>
            <w:r w:rsidRPr="008D1717">
              <w:rPr>
                <w:rFonts w:eastAsia="標楷體" w:hint="eastAsia"/>
              </w:rPr>
              <w:t>1</w:t>
            </w:r>
            <w:r w:rsidRPr="008D1717">
              <w:rPr>
                <w:rFonts w:eastAsia="標楷體" w:hint="eastAsia"/>
              </w:rPr>
              <w:t>名</w:t>
            </w:r>
          </w:p>
        </w:tc>
        <w:tc>
          <w:tcPr>
            <w:tcW w:w="6946" w:type="dxa"/>
          </w:tcPr>
          <w:p w:rsidR="008D1717" w:rsidRPr="007C3408" w:rsidRDefault="008D1717" w:rsidP="007C3408">
            <w:pPr>
              <w:pStyle w:val="3"/>
              <w:spacing w:beforeLines="0" w:afterLines="0" w:line="32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獎金新台幣</w:t>
            </w:r>
            <w:r w:rsidR="004B076C">
              <w:rPr>
                <w:rFonts w:ascii="Times New Roman" w:eastAsia="標楷體"/>
                <w:color w:val="000000" w:themeColor="text1"/>
                <w:kern w:val="0"/>
                <w:sz w:val="24"/>
              </w:rPr>
              <w:t>8</w:t>
            </w:r>
            <w:r w:rsidRPr="007C3408">
              <w:rPr>
                <w:rFonts w:ascii="Times New Roman" w:eastAsia="標楷體" w:hint="eastAsia"/>
                <w:color w:val="000000" w:themeColor="text1"/>
                <w:kern w:val="0"/>
                <w:sz w:val="24"/>
              </w:rPr>
              <w:t>萬元</w:t>
            </w:r>
            <w:r w:rsidRPr="007C3408">
              <w:rPr>
                <w:rFonts w:ascii="Times New Roman" w:eastAsia="標楷體" w:hint="eastAsia"/>
                <w:color w:val="000000" w:themeColor="text1"/>
                <w:kern w:val="0"/>
                <w:sz w:val="24"/>
              </w:rPr>
              <w:t>(</w:t>
            </w:r>
            <w:r w:rsidRPr="007C3408">
              <w:rPr>
                <w:rFonts w:ascii="Times New Roman" w:eastAsia="標楷體" w:hint="eastAsia"/>
                <w:color w:val="000000" w:themeColor="text1"/>
                <w:kern w:val="0"/>
                <w:sz w:val="24"/>
              </w:rPr>
              <w:t>含</w:t>
            </w:r>
            <w:r w:rsidR="004B076C">
              <w:rPr>
                <w:rFonts w:ascii="Times New Roman" w:eastAsia="標楷體" w:hint="eastAsia"/>
                <w:color w:val="000000" w:themeColor="text1"/>
                <w:kern w:val="0"/>
                <w:sz w:val="24"/>
              </w:rPr>
              <w:t>5</w:t>
            </w:r>
            <w:r w:rsidRPr="007C3408">
              <w:rPr>
                <w:rFonts w:ascii="Times New Roman" w:eastAsia="標楷體" w:hint="eastAsia"/>
                <w:color w:val="000000" w:themeColor="text1"/>
                <w:kern w:val="0"/>
                <w:sz w:val="24"/>
              </w:rPr>
              <w:t>萬元獎金與</w:t>
            </w:r>
            <w:r w:rsidR="004B076C">
              <w:rPr>
                <w:rFonts w:ascii="Times New Roman" w:eastAsia="標楷體" w:hint="eastAsia"/>
                <w:color w:val="000000" w:themeColor="text1"/>
                <w:kern w:val="0"/>
                <w:sz w:val="24"/>
              </w:rPr>
              <w:t>3</w:t>
            </w:r>
            <w:r w:rsidRPr="007C3408">
              <w:rPr>
                <w:rFonts w:ascii="Times New Roman" w:eastAsia="標楷體" w:hint="eastAsia"/>
                <w:color w:val="000000" w:themeColor="text1"/>
                <w:kern w:val="0"/>
                <w:sz w:val="24"/>
              </w:rPr>
              <w:t>萬元</w:t>
            </w:r>
            <w:r w:rsidR="00D81F08" w:rsidRPr="007C3408">
              <w:rPr>
                <w:rFonts w:ascii="Times New Roman" w:eastAsia="標楷體" w:hint="eastAsia"/>
                <w:color w:val="000000" w:themeColor="text1"/>
                <w:kern w:val="0"/>
                <w:sz w:val="24"/>
              </w:rPr>
              <w:t>海外參訪補助</w:t>
            </w:r>
            <w:r w:rsidR="00D81F08" w:rsidRPr="007C3408">
              <w:rPr>
                <w:rFonts w:ascii="Times New Roman" w:eastAsia="標楷體" w:hint="eastAsia"/>
                <w:color w:val="000000" w:themeColor="text1"/>
                <w:kern w:val="0"/>
                <w:sz w:val="24"/>
              </w:rPr>
              <w:t>)</w:t>
            </w:r>
            <w:r w:rsidR="001D206D" w:rsidRPr="007C3408">
              <w:rPr>
                <w:rFonts w:ascii="Times New Roman" w:eastAsia="標楷體" w:hint="eastAsia"/>
                <w:color w:val="000000" w:themeColor="text1"/>
                <w:kern w:val="0"/>
                <w:sz w:val="24"/>
              </w:rPr>
              <w:t>、</w:t>
            </w:r>
          </w:p>
          <w:p w:rsidR="00D81F08" w:rsidRPr="007C3408" w:rsidRDefault="00D81F08" w:rsidP="007C3408">
            <w:pPr>
              <w:pStyle w:val="3"/>
              <w:spacing w:beforeLines="0" w:afterLines="0" w:line="32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獎座一只、獎狀一紙</w:t>
            </w:r>
          </w:p>
        </w:tc>
      </w:tr>
      <w:tr w:rsidR="008D1717" w:rsidRPr="008D1717" w:rsidTr="001D786C">
        <w:tc>
          <w:tcPr>
            <w:tcW w:w="1129" w:type="dxa"/>
            <w:vAlign w:val="center"/>
          </w:tcPr>
          <w:p w:rsidR="008D1717" w:rsidRPr="008D1717" w:rsidRDefault="008D1717" w:rsidP="007C3408">
            <w:pPr>
              <w:spacing w:line="320" w:lineRule="exact"/>
              <w:jc w:val="center"/>
              <w:rPr>
                <w:rFonts w:eastAsia="標楷體"/>
              </w:rPr>
            </w:pPr>
            <w:r w:rsidRPr="008D1717">
              <w:rPr>
                <w:rFonts w:eastAsia="標楷體" w:hint="eastAsia"/>
              </w:rPr>
              <w:t>銀獎</w:t>
            </w:r>
          </w:p>
        </w:tc>
        <w:tc>
          <w:tcPr>
            <w:tcW w:w="1134" w:type="dxa"/>
            <w:vAlign w:val="center"/>
          </w:tcPr>
          <w:p w:rsidR="008D1717" w:rsidRPr="008D1717" w:rsidRDefault="008D1717" w:rsidP="007C3408">
            <w:pPr>
              <w:spacing w:line="320" w:lineRule="exact"/>
              <w:jc w:val="center"/>
              <w:rPr>
                <w:rFonts w:eastAsia="標楷體"/>
              </w:rPr>
            </w:pPr>
            <w:r w:rsidRPr="008D1717">
              <w:rPr>
                <w:rFonts w:eastAsia="標楷體" w:hint="eastAsia"/>
              </w:rPr>
              <w:t>1</w:t>
            </w:r>
            <w:r w:rsidRPr="008D1717">
              <w:rPr>
                <w:rFonts w:eastAsia="標楷體" w:hint="eastAsia"/>
              </w:rPr>
              <w:t>名</w:t>
            </w:r>
          </w:p>
        </w:tc>
        <w:tc>
          <w:tcPr>
            <w:tcW w:w="6946" w:type="dxa"/>
          </w:tcPr>
          <w:p w:rsidR="00D81F08" w:rsidRPr="007C3408" w:rsidRDefault="00D81F08" w:rsidP="007C3408">
            <w:pPr>
              <w:pStyle w:val="3"/>
              <w:spacing w:beforeLines="0" w:afterLines="0" w:line="32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獎金新台幣</w:t>
            </w:r>
            <w:r w:rsidR="004B076C">
              <w:rPr>
                <w:rFonts w:ascii="Times New Roman" w:eastAsia="標楷體" w:hint="eastAsia"/>
                <w:color w:val="000000" w:themeColor="text1"/>
                <w:kern w:val="0"/>
                <w:sz w:val="24"/>
              </w:rPr>
              <w:t>6</w:t>
            </w:r>
            <w:r w:rsidRPr="007C3408">
              <w:rPr>
                <w:rFonts w:ascii="Times New Roman" w:eastAsia="標楷體" w:hint="eastAsia"/>
                <w:color w:val="000000" w:themeColor="text1"/>
                <w:kern w:val="0"/>
                <w:sz w:val="24"/>
              </w:rPr>
              <w:t>萬元</w:t>
            </w:r>
            <w:r w:rsidRPr="007C3408">
              <w:rPr>
                <w:rFonts w:ascii="Times New Roman" w:eastAsia="標楷體" w:hint="eastAsia"/>
                <w:color w:val="000000" w:themeColor="text1"/>
                <w:kern w:val="0"/>
                <w:sz w:val="24"/>
              </w:rPr>
              <w:t>(</w:t>
            </w:r>
            <w:r w:rsidRPr="007C3408">
              <w:rPr>
                <w:rFonts w:ascii="Times New Roman" w:eastAsia="標楷體" w:hint="eastAsia"/>
                <w:color w:val="000000" w:themeColor="text1"/>
                <w:kern w:val="0"/>
                <w:sz w:val="24"/>
              </w:rPr>
              <w:t>含</w:t>
            </w:r>
            <w:r w:rsidR="004B076C">
              <w:rPr>
                <w:rFonts w:ascii="Times New Roman" w:eastAsia="標楷體" w:hint="eastAsia"/>
                <w:color w:val="000000" w:themeColor="text1"/>
                <w:kern w:val="0"/>
                <w:sz w:val="24"/>
              </w:rPr>
              <w:t>3</w:t>
            </w:r>
            <w:r w:rsidRPr="007C3408">
              <w:rPr>
                <w:rFonts w:ascii="Times New Roman" w:eastAsia="標楷體" w:hint="eastAsia"/>
                <w:color w:val="000000" w:themeColor="text1"/>
                <w:kern w:val="0"/>
                <w:sz w:val="24"/>
              </w:rPr>
              <w:t>萬元獎金與</w:t>
            </w:r>
            <w:r w:rsidR="004B076C">
              <w:rPr>
                <w:rFonts w:ascii="Times New Roman" w:eastAsia="標楷體" w:hint="eastAsia"/>
                <w:color w:val="000000" w:themeColor="text1"/>
                <w:kern w:val="0"/>
                <w:sz w:val="24"/>
              </w:rPr>
              <w:t>3</w:t>
            </w:r>
            <w:r w:rsidRPr="007C3408">
              <w:rPr>
                <w:rFonts w:ascii="Times New Roman" w:eastAsia="標楷體" w:hint="eastAsia"/>
                <w:color w:val="000000" w:themeColor="text1"/>
                <w:kern w:val="0"/>
                <w:sz w:val="24"/>
              </w:rPr>
              <w:t>萬元海外參訪補助</w:t>
            </w:r>
            <w:r w:rsidRPr="007C3408">
              <w:rPr>
                <w:rFonts w:ascii="Times New Roman" w:eastAsia="標楷體" w:hint="eastAsia"/>
                <w:color w:val="000000" w:themeColor="text1"/>
                <w:kern w:val="0"/>
                <w:sz w:val="24"/>
              </w:rPr>
              <w:t>)</w:t>
            </w:r>
            <w:r w:rsidR="001D206D" w:rsidRPr="007C3408">
              <w:rPr>
                <w:rFonts w:ascii="Times New Roman" w:eastAsia="標楷體" w:hint="eastAsia"/>
                <w:color w:val="000000" w:themeColor="text1"/>
                <w:kern w:val="0"/>
                <w:sz w:val="24"/>
              </w:rPr>
              <w:t>、</w:t>
            </w:r>
          </w:p>
          <w:p w:rsidR="008D1717" w:rsidRPr="007C3408" w:rsidRDefault="00D81F08" w:rsidP="007C3408">
            <w:pPr>
              <w:pStyle w:val="3"/>
              <w:spacing w:beforeLines="0" w:afterLines="0" w:line="32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獎座一只、獎狀一紙</w:t>
            </w:r>
          </w:p>
        </w:tc>
      </w:tr>
      <w:tr w:rsidR="008D1717" w:rsidRPr="008D1717" w:rsidTr="001D786C">
        <w:tc>
          <w:tcPr>
            <w:tcW w:w="1129" w:type="dxa"/>
            <w:vAlign w:val="center"/>
          </w:tcPr>
          <w:p w:rsidR="008D1717" w:rsidRPr="008D1717" w:rsidRDefault="008D1717" w:rsidP="007C3408">
            <w:pPr>
              <w:spacing w:line="320" w:lineRule="exact"/>
              <w:jc w:val="center"/>
              <w:rPr>
                <w:rFonts w:eastAsia="標楷體"/>
              </w:rPr>
            </w:pPr>
            <w:r w:rsidRPr="008D1717">
              <w:rPr>
                <w:rFonts w:eastAsia="標楷體" w:hint="eastAsia"/>
              </w:rPr>
              <w:t>優等獎</w:t>
            </w:r>
          </w:p>
        </w:tc>
        <w:tc>
          <w:tcPr>
            <w:tcW w:w="1134" w:type="dxa"/>
            <w:vAlign w:val="center"/>
          </w:tcPr>
          <w:p w:rsidR="008D1717" w:rsidRPr="008D1717" w:rsidRDefault="004B076C" w:rsidP="007C3408">
            <w:pPr>
              <w:spacing w:line="320" w:lineRule="exact"/>
              <w:jc w:val="center"/>
              <w:rPr>
                <w:rFonts w:eastAsia="標楷體"/>
              </w:rPr>
            </w:pPr>
            <w:r>
              <w:rPr>
                <w:rFonts w:eastAsia="標楷體" w:hint="eastAsia"/>
              </w:rPr>
              <w:t>1</w:t>
            </w:r>
            <w:bookmarkStart w:id="0" w:name="_GoBack"/>
            <w:bookmarkEnd w:id="0"/>
            <w:r>
              <w:rPr>
                <w:rFonts w:eastAsia="標楷體" w:hint="eastAsia"/>
              </w:rPr>
              <w:t>-2</w:t>
            </w:r>
            <w:r w:rsidR="008D1717" w:rsidRPr="008D1717">
              <w:rPr>
                <w:rFonts w:eastAsia="標楷體" w:hint="eastAsia"/>
              </w:rPr>
              <w:t>名</w:t>
            </w:r>
          </w:p>
        </w:tc>
        <w:tc>
          <w:tcPr>
            <w:tcW w:w="6946" w:type="dxa"/>
          </w:tcPr>
          <w:p w:rsidR="008D1717" w:rsidRPr="007C3408" w:rsidRDefault="00D81F08" w:rsidP="007C3408">
            <w:pPr>
              <w:pStyle w:val="3"/>
              <w:spacing w:beforeLines="0" w:afterLines="0" w:line="320" w:lineRule="exact"/>
              <w:ind w:leftChars="0" w:left="0"/>
              <w:rPr>
                <w:rFonts w:ascii="Times New Roman" w:eastAsia="標楷體"/>
                <w:color w:val="000000" w:themeColor="text1"/>
                <w:kern w:val="0"/>
                <w:sz w:val="24"/>
              </w:rPr>
            </w:pPr>
            <w:r w:rsidRPr="007C3408">
              <w:rPr>
                <w:rFonts w:ascii="Times New Roman" w:eastAsia="標楷體" w:hint="eastAsia"/>
                <w:color w:val="000000" w:themeColor="text1"/>
                <w:kern w:val="0"/>
                <w:sz w:val="24"/>
              </w:rPr>
              <w:t>獎金新台幣</w:t>
            </w:r>
            <w:r w:rsidR="004B076C">
              <w:rPr>
                <w:rFonts w:ascii="Times New Roman" w:eastAsia="標楷體" w:hint="eastAsia"/>
                <w:color w:val="000000" w:themeColor="text1"/>
                <w:kern w:val="0"/>
                <w:sz w:val="24"/>
              </w:rPr>
              <w:t>1</w:t>
            </w:r>
            <w:r w:rsidRPr="007C3408">
              <w:rPr>
                <w:rFonts w:ascii="Times New Roman" w:eastAsia="標楷體" w:hint="eastAsia"/>
                <w:color w:val="000000" w:themeColor="text1"/>
                <w:kern w:val="0"/>
                <w:sz w:val="24"/>
              </w:rPr>
              <w:t>萬元、獎狀一紙</w:t>
            </w:r>
          </w:p>
        </w:tc>
      </w:tr>
    </w:tbl>
    <w:p w:rsidR="00EF7BCA" w:rsidRDefault="00EF7BCA" w:rsidP="00AB0E64">
      <w:pPr>
        <w:numPr>
          <w:ilvl w:val="0"/>
          <w:numId w:val="9"/>
        </w:numPr>
        <w:spacing w:beforeLines="25" w:before="90" w:line="300" w:lineRule="exact"/>
        <w:ind w:left="567" w:hangingChars="236" w:hanging="567"/>
        <w:jc w:val="both"/>
        <w:rPr>
          <w:rFonts w:eastAsia="標楷體"/>
          <w:b/>
        </w:rPr>
      </w:pPr>
      <w:r>
        <w:rPr>
          <w:rFonts w:eastAsia="標楷體" w:hint="eastAsia"/>
          <w:b/>
        </w:rPr>
        <w:t>評分方式：</w:t>
      </w:r>
    </w:p>
    <w:p w:rsidR="001D6508" w:rsidRPr="000665B6" w:rsidRDefault="001D6508" w:rsidP="007C3408">
      <w:pPr>
        <w:numPr>
          <w:ilvl w:val="0"/>
          <w:numId w:val="15"/>
        </w:numPr>
        <w:spacing w:line="320" w:lineRule="exact"/>
        <w:ind w:left="958" w:hanging="357"/>
        <w:jc w:val="both"/>
        <w:rPr>
          <w:rFonts w:eastAsia="標楷體"/>
        </w:rPr>
      </w:pPr>
      <w:r w:rsidRPr="000665B6">
        <w:rPr>
          <w:rFonts w:eastAsia="標楷體" w:hint="eastAsia"/>
        </w:rPr>
        <w:t>評審委員</w:t>
      </w:r>
      <w:r w:rsidR="005A665C">
        <w:rPr>
          <w:rFonts w:eastAsia="標楷體" w:hint="eastAsia"/>
        </w:rPr>
        <w:t>：由</w:t>
      </w:r>
      <w:r w:rsidRPr="000665B6">
        <w:rPr>
          <w:rFonts w:eastAsia="標楷體" w:hint="eastAsia"/>
        </w:rPr>
        <w:t>產業界、研究單位等</w:t>
      </w:r>
      <w:r w:rsidRPr="000665B6">
        <w:rPr>
          <w:rFonts w:eastAsia="標楷體" w:hint="eastAsia"/>
        </w:rPr>
        <w:t>TPCA</w:t>
      </w:r>
      <w:r w:rsidR="004A72A4" w:rsidRPr="000665B6">
        <w:rPr>
          <w:rFonts w:eastAsia="標楷體" w:hint="eastAsia"/>
        </w:rPr>
        <w:t>委員或</w:t>
      </w:r>
      <w:r w:rsidRPr="000665B6">
        <w:rPr>
          <w:rFonts w:eastAsia="標楷體" w:hint="eastAsia"/>
        </w:rPr>
        <w:t>顧問、</w:t>
      </w:r>
      <w:r w:rsidR="004A72A4" w:rsidRPr="000665B6">
        <w:rPr>
          <w:rFonts w:eastAsia="標楷體" w:hint="eastAsia"/>
        </w:rPr>
        <w:t>產業</w:t>
      </w:r>
      <w:r w:rsidRPr="000665B6">
        <w:rPr>
          <w:rFonts w:eastAsia="標楷體" w:hint="eastAsia"/>
        </w:rPr>
        <w:t>先進所組成。</w:t>
      </w:r>
    </w:p>
    <w:p w:rsidR="001D6508" w:rsidRPr="000665B6" w:rsidRDefault="0061372F" w:rsidP="007C3408">
      <w:pPr>
        <w:numPr>
          <w:ilvl w:val="0"/>
          <w:numId w:val="15"/>
        </w:numPr>
        <w:spacing w:line="320" w:lineRule="exact"/>
        <w:ind w:left="958" w:hanging="357"/>
        <w:jc w:val="both"/>
        <w:rPr>
          <w:rFonts w:eastAsia="標楷體"/>
        </w:rPr>
      </w:pPr>
      <w:r>
        <w:rPr>
          <w:rFonts w:eastAsia="標楷體" w:hint="eastAsia"/>
        </w:rPr>
        <w:t>評</w:t>
      </w:r>
      <w:r w:rsidR="005A665C">
        <w:rPr>
          <w:rFonts w:eastAsia="標楷體" w:hint="eastAsia"/>
        </w:rPr>
        <w:t>分指標</w:t>
      </w:r>
      <w:r w:rsidR="001D6508" w:rsidRPr="000665B6">
        <w:rPr>
          <w:rFonts w:eastAsia="標楷體" w:hint="eastAsia"/>
        </w:rPr>
        <w:t>：</w:t>
      </w:r>
      <w:r w:rsidR="001D6508" w:rsidRPr="000665B6">
        <w:rPr>
          <w:rFonts w:eastAsia="標楷體"/>
        </w:rPr>
        <w:t>(1)Originality of the Work (2)Significance of the Work (3)Industrial Merit of the Work (4)Completeness of the Report Work (5)Reference of the Work of Others (6)Clarity in Writing, Tables, Graphs and Figures</w:t>
      </w:r>
      <w:r w:rsidR="001D6508" w:rsidRPr="000665B6">
        <w:rPr>
          <w:rFonts w:eastAsia="標楷體" w:hint="eastAsia"/>
        </w:rPr>
        <w:t>。</w:t>
      </w:r>
    </w:p>
    <w:p w:rsidR="002C650D" w:rsidRPr="000665B6" w:rsidRDefault="001D786C" w:rsidP="007C3408">
      <w:pPr>
        <w:numPr>
          <w:ilvl w:val="0"/>
          <w:numId w:val="15"/>
        </w:numPr>
        <w:spacing w:line="320" w:lineRule="exact"/>
        <w:ind w:left="958" w:hanging="357"/>
        <w:jc w:val="both"/>
        <w:rPr>
          <w:rFonts w:eastAsia="標楷體"/>
        </w:rPr>
      </w:pPr>
      <w:r>
        <w:rPr>
          <w:rFonts w:eastAsia="標楷體" w:hint="eastAsia"/>
        </w:rPr>
        <w:t>先依</w:t>
      </w:r>
      <w:r w:rsidR="002C650D" w:rsidRPr="000665B6">
        <w:rPr>
          <w:rFonts w:eastAsia="標楷體" w:hint="eastAsia"/>
        </w:rPr>
        <w:t>每位投稿者之摘要進行評選</w:t>
      </w:r>
      <w:r>
        <w:rPr>
          <w:rFonts w:eastAsia="標楷體" w:hint="eastAsia"/>
        </w:rPr>
        <w:t>，再</w:t>
      </w:r>
      <w:r w:rsidR="002C650D" w:rsidRPr="000665B6">
        <w:rPr>
          <w:rFonts w:eastAsia="標楷體" w:hint="eastAsia"/>
        </w:rPr>
        <w:t>依照今年度投稿篇數之一定比例</w:t>
      </w:r>
      <w:r w:rsidR="00A362B6" w:rsidRPr="000665B6">
        <w:rPr>
          <w:rFonts w:eastAsia="標楷體" w:hint="eastAsia"/>
        </w:rPr>
        <w:t>再</w:t>
      </w:r>
      <w:r>
        <w:rPr>
          <w:rFonts w:eastAsia="標楷體" w:hint="eastAsia"/>
        </w:rPr>
        <w:t>挑出部分論文</w:t>
      </w:r>
      <w:r w:rsidR="002C650D" w:rsidRPr="000665B6">
        <w:rPr>
          <w:rFonts w:eastAsia="標楷體" w:hint="eastAsia"/>
        </w:rPr>
        <w:t>進行</w:t>
      </w:r>
      <w:r>
        <w:rPr>
          <w:rFonts w:eastAsia="標楷體" w:hint="eastAsia"/>
        </w:rPr>
        <w:t>第</w:t>
      </w:r>
      <w:r w:rsidR="002C650D" w:rsidRPr="000665B6">
        <w:rPr>
          <w:rFonts w:eastAsia="標楷體" w:hint="eastAsia"/>
        </w:rPr>
        <w:t>二階段</w:t>
      </w:r>
      <w:r>
        <w:rPr>
          <w:rFonts w:eastAsia="標楷體" w:hint="eastAsia"/>
        </w:rPr>
        <w:t>全文</w:t>
      </w:r>
      <w:r w:rsidR="002C650D" w:rsidRPr="000665B6">
        <w:rPr>
          <w:rFonts w:eastAsia="標楷體" w:hint="eastAsia"/>
        </w:rPr>
        <w:t>評選</w:t>
      </w:r>
      <w:r w:rsidR="00A362B6" w:rsidRPr="000665B6">
        <w:rPr>
          <w:rFonts w:eastAsia="標楷體" w:hint="eastAsia"/>
        </w:rPr>
        <w:t>。</w:t>
      </w:r>
    </w:p>
    <w:p w:rsidR="001D6508" w:rsidRPr="000665B6" w:rsidRDefault="001D6508" w:rsidP="007C3408">
      <w:pPr>
        <w:numPr>
          <w:ilvl w:val="0"/>
          <w:numId w:val="15"/>
        </w:numPr>
        <w:spacing w:line="320" w:lineRule="exact"/>
        <w:ind w:left="958" w:hanging="357"/>
        <w:jc w:val="both"/>
        <w:rPr>
          <w:rFonts w:eastAsia="標楷體"/>
          <w:color w:val="FF0000"/>
        </w:rPr>
      </w:pPr>
      <w:r w:rsidRPr="000665B6">
        <w:rPr>
          <w:rFonts w:eastAsia="標楷體" w:hint="eastAsia"/>
        </w:rPr>
        <w:t>最終獎項為全文</w:t>
      </w:r>
      <w:r w:rsidR="001D786C">
        <w:rPr>
          <w:rFonts w:eastAsia="標楷體" w:hint="eastAsia"/>
        </w:rPr>
        <w:t>之評分分數</w:t>
      </w:r>
      <w:r w:rsidR="00F16674" w:rsidRPr="000665B6">
        <w:rPr>
          <w:rFonts w:eastAsia="標楷體" w:hint="eastAsia"/>
        </w:rPr>
        <w:t>為準，第一高分</w:t>
      </w:r>
      <w:r w:rsidRPr="000665B6">
        <w:rPr>
          <w:rFonts w:eastAsia="標楷體" w:hint="eastAsia"/>
        </w:rPr>
        <w:t>為金獎，第二</w:t>
      </w:r>
      <w:r w:rsidR="00F16674" w:rsidRPr="000665B6">
        <w:rPr>
          <w:rFonts w:eastAsia="標楷體" w:hint="eastAsia"/>
        </w:rPr>
        <w:t>高分為銀獎，</w:t>
      </w:r>
      <w:r w:rsidR="00E64D4B" w:rsidRPr="000665B6">
        <w:rPr>
          <w:rFonts w:eastAsia="標楷體" w:hint="eastAsia"/>
        </w:rPr>
        <w:t>另取次高</w:t>
      </w:r>
      <w:r w:rsidR="00950AD1" w:rsidRPr="000665B6">
        <w:rPr>
          <w:rFonts w:eastAsia="標楷體" w:hint="eastAsia"/>
        </w:rPr>
        <w:t>分</w:t>
      </w:r>
      <w:r w:rsidR="00E64D4B" w:rsidRPr="000665B6">
        <w:rPr>
          <w:rFonts w:eastAsia="標楷體" w:hint="eastAsia"/>
        </w:rPr>
        <w:t>兩至三名</w:t>
      </w:r>
      <w:r w:rsidRPr="000665B6">
        <w:rPr>
          <w:rFonts w:eastAsia="標楷體" w:hint="eastAsia"/>
        </w:rPr>
        <w:t>為優等獎。</w:t>
      </w:r>
    </w:p>
    <w:p w:rsidR="00B850E6" w:rsidRDefault="00142F8A" w:rsidP="00AB0E64">
      <w:pPr>
        <w:numPr>
          <w:ilvl w:val="0"/>
          <w:numId w:val="9"/>
        </w:numPr>
        <w:spacing w:beforeLines="25" w:before="90" w:line="300" w:lineRule="exact"/>
        <w:ind w:left="567" w:hangingChars="236" w:hanging="567"/>
        <w:jc w:val="both"/>
        <w:rPr>
          <w:rFonts w:eastAsia="標楷體"/>
          <w:b/>
        </w:rPr>
      </w:pPr>
      <w:r>
        <w:rPr>
          <w:rFonts w:eastAsia="標楷體" w:hint="eastAsia"/>
          <w:b/>
        </w:rPr>
        <w:t>權利義務說明：</w:t>
      </w:r>
    </w:p>
    <w:p w:rsidR="00147155" w:rsidRPr="000665B6" w:rsidRDefault="00147155" w:rsidP="007C3408">
      <w:pPr>
        <w:numPr>
          <w:ilvl w:val="0"/>
          <w:numId w:val="13"/>
        </w:numPr>
        <w:spacing w:line="320" w:lineRule="exact"/>
        <w:ind w:left="964" w:hanging="397"/>
        <w:jc w:val="both"/>
        <w:rPr>
          <w:rFonts w:eastAsia="標楷體"/>
        </w:rPr>
      </w:pPr>
      <w:r w:rsidRPr="000665B6">
        <w:rPr>
          <w:rFonts w:eastAsia="標楷體" w:hint="eastAsia"/>
          <w:color w:val="000000"/>
          <w:kern w:val="0"/>
        </w:rPr>
        <w:t>PCB</w:t>
      </w:r>
      <w:r w:rsidRPr="000665B6">
        <w:rPr>
          <w:rFonts w:eastAsia="標楷體" w:hint="eastAsia"/>
          <w:color w:val="000000"/>
          <w:kern w:val="0"/>
        </w:rPr>
        <w:t>優秀論文獎</w:t>
      </w:r>
      <w:r w:rsidRPr="000665B6">
        <w:rPr>
          <w:rFonts w:eastAsia="標楷體" w:hint="eastAsia"/>
          <w:color w:val="0000FF"/>
          <w:kern w:val="0"/>
        </w:rPr>
        <w:t>&lt;</w:t>
      </w:r>
      <w:r w:rsidRPr="000665B6">
        <w:rPr>
          <w:rFonts w:eastAsia="標楷體" w:hint="eastAsia"/>
          <w:color w:val="0000FF"/>
        </w:rPr>
        <w:t>參與者</w:t>
      </w:r>
      <w:r w:rsidRPr="000665B6">
        <w:rPr>
          <w:rFonts w:eastAsia="標楷體" w:hint="eastAsia"/>
          <w:color w:val="0000FF"/>
        </w:rPr>
        <w:t>&gt;</w:t>
      </w:r>
      <w:r w:rsidRPr="000665B6">
        <w:rPr>
          <w:rFonts w:eastAsia="標楷體" w:hint="eastAsia"/>
        </w:rPr>
        <w:t>必須選擇口頭發表論文。</w:t>
      </w:r>
    </w:p>
    <w:p w:rsidR="007124F6" w:rsidRPr="000665B6" w:rsidRDefault="00147155" w:rsidP="007C3408">
      <w:pPr>
        <w:numPr>
          <w:ilvl w:val="0"/>
          <w:numId w:val="13"/>
        </w:numPr>
        <w:spacing w:line="320" w:lineRule="exact"/>
        <w:ind w:left="964" w:hanging="397"/>
        <w:jc w:val="both"/>
        <w:rPr>
          <w:rFonts w:eastAsia="標楷體"/>
        </w:rPr>
      </w:pPr>
      <w:r w:rsidRPr="000665B6">
        <w:rPr>
          <w:rFonts w:eastAsia="標楷體" w:hint="eastAsia"/>
          <w:color w:val="000000"/>
          <w:kern w:val="0"/>
        </w:rPr>
        <w:t>PCB</w:t>
      </w:r>
      <w:r w:rsidRPr="000665B6">
        <w:rPr>
          <w:rFonts w:eastAsia="標楷體" w:hint="eastAsia"/>
          <w:color w:val="000000"/>
          <w:kern w:val="0"/>
        </w:rPr>
        <w:t>優秀論文獎</w:t>
      </w:r>
      <w:r w:rsidRPr="000665B6">
        <w:rPr>
          <w:rFonts w:eastAsia="標楷體" w:hint="eastAsia"/>
          <w:color w:val="0000FF"/>
          <w:kern w:val="0"/>
        </w:rPr>
        <w:t>&lt;</w:t>
      </w:r>
      <w:r w:rsidR="00BC2D9B">
        <w:rPr>
          <w:rFonts w:eastAsia="標楷體" w:hint="eastAsia"/>
          <w:color w:val="0000FF"/>
        </w:rPr>
        <w:t>得獎者</w:t>
      </w:r>
      <w:r w:rsidRPr="000665B6">
        <w:rPr>
          <w:rFonts w:eastAsia="標楷體" w:hint="eastAsia"/>
          <w:color w:val="0000FF"/>
        </w:rPr>
        <w:t>&gt;</w:t>
      </w:r>
      <w:r w:rsidRPr="000665B6">
        <w:rPr>
          <w:rFonts w:eastAsia="標楷體" w:hint="eastAsia"/>
        </w:rPr>
        <w:t>必須配合參</w:t>
      </w:r>
      <w:r w:rsidR="007124F6" w:rsidRPr="000665B6">
        <w:rPr>
          <w:rFonts w:eastAsia="標楷體" w:hint="eastAsia"/>
        </w:rPr>
        <w:t>與</w:t>
      </w:r>
      <w:r w:rsidR="007124F6" w:rsidRPr="000665B6">
        <w:rPr>
          <w:rFonts w:eastAsia="標楷體" w:hint="eastAsia"/>
          <w:color w:val="000000"/>
          <w:kern w:val="0"/>
        </w:rPr>
        <w:t>下述三活動者，缺一者將取消獲獎資格。</w:t>
      </w:r>
    </w:p>
    <w:p w:rsidR="007124F6" w:rsidRPr="000665B6" w:rsidRDefault="001A5126" w:rsidP="007C3408">
      <w:pPr>
        <w:pStyle w:val="af1"/>
        <w:numPr>
          <w:ilvl w:val="0"/>
          <w:numId w:val="17"/>
        </w:numPr>
        <w:spacing w:line="320" w:lineRule="exact"/>
        <w:ind w:leftChars="0"/>
        <w:jc w:val="both"/>
        <w:rPr>
          <w:rFonts w:eastAsia="標楷體"/>
        </w:rPr>
      </w:pPr>
      <w:r w:rsidRPr="000665B6">
        <w:rPr>
          <w:rFonts w:eastAsia="標楷體" w:hint="eastAsia"/>
        </w:rPr>
        <w:t>參與</w:t>
      </w:r>
      <w:r w:rsidR="00147155" w:rsidRPr="000665B6">
        <w:rPr>
          <w:rFonts w:eastAsia="標楷體" w:hint="eastAsia"/>
        </w:rPr>
        <w:t>TPCA Show</w:t>
      </w:r>
      <w:r w:rsidRPr="000665B6">
        <w:rPr>
          <w:rFonts w:eastAsia="標楷體"/>
        </w:rPr>
        <w:t xml:space="preserve"> Welcome Receptio</w:t>
      </w:r>
      <w:r w:rsidRPr="000665B6">
        <w:rPr>
          <w:rFonts w:eastAsia="標楷體" w:hint="eastAsia"/>
        </w:rPr>
        <w:t>n</w:t>
      </w:r>
      <w:r w:rsidRPr="000665B6">
        <w:rPr>
          <w:rFonts w:eastAsia="標楷體"/>
        </w:rPr>
        <w:t xml:space="preserve"> </w:t>
      </w:r>
      <w:r w:rsidR="00147155" w:rsidRPr="000665B6">
        <w:rPr>
          <w:rFonts w:eastAsia="標楷體" w:hint="eastAsia"/>
        </w:rPr>
        <w:t>之</w:t>
      </w:r>
      <w:r w:rsidRPr="000665B6">
        <w:rPr>
          <w:rFonts w:eastAsia="標楷體" w:hint="eastAsia"/>
        </w:rPr>
        <w:t>本活動</w:t>
      </w:r>
      <w:r w:rsidR="00147155" w:rsidRPr="000665B6">
        <w:rPr>
          <w:rFonts w:eastAsia="標楷體" w:hint="eastAsia"/>
        </w:rPr>
        <w:t>頒獎典禮</w:t>
      </w:r>
    </w:p>
    <w:p w:rsidR="007124F6" w:rsidRPr="000665B6" w:rsidRDefault="00147155" w:rsidP="007C3408">
      <w:pPr>
        <w:pStyle w:val="af1"/>
        <w:numPr>
          <w:ilvl w:val="0"/>
          <w:numId w:val="17"/>
        </w:numPr>
        <w:spacing w:line="320" w:lineRule="exact"/>
        <w:ind w:leftChars="0"/>
        <w:jc w:val="both"/>
        <w:rPr>
          <w:rFonts w:eastAsia="標楷體"/>
        </w:rPr>
      </w:pPr>
      <w:r w:rsidRPr="000665B6">
        <w:rPr>
          <w:rFonts w:eastAsia="標楷體" w:hint="eastAsia"/>
          <w:color w:val="000000"/>
          <w:kern w:val="0"/>
        </w:rPr>
        <w:t>於</w:t>
      </w:r>
      <w:r w:rsidRPr="000665B6">
        <w:rPr>
          <w:rFonts w:eastAsia="標楷體" w:hint="eastAsia"/>
          <w:color w:val="000000"/>
          <w:kern w:val="0"/>
        </w:rPr>
        <w:t>IMPACT</w:t>
      </w:r>
      <w:r w:rsidR="003411A4" w:rsidRPr="000665B6">
        <w:rPr>
          <w:rFonts w:eastAsia="標楷體"/>
          <w:color w:val="000000"/>
          <w:kern w:val="0"/>
        </w:rPr>
        <w:t xml:space="preserve"> Conference</w:t>
      </w:r>
      <w:r w:rsidR="003411A4" w:rsidRPr="000665B6">
        <w:rPr>
          <w:rFonts w:eastAsia="標楷體" w:hint="eastAsia"/>
          <w:color w:val="000000"/>
          <w:kern w:val="0"/>
        </w:rPr>
        <w:t>中，以</w:t>
      </w:r>
      <w:r w:rsidR="00AF5F3E" w:rsidRPr="000665B6">
        <w:rPr>
          <w:rFonts w:eastAsia="標楷體" w:hint="eastAsia"/>
        </w:rPr>
        <w:t>英文</w:t>
      </w:r>
      <w:r w:rsidR="003411A4" w:rsidRPr="000665B6">
        <w:rPr>
          <w:rFonts w:eastAsia="標楷體" w:hint="eastAsia"/>
        </w:rPr>
        <w:t>進行</w:t>
      </w:r>
      <w:r w:rsidR="00CC2E92" w:rsidRPr="000665B6">
        <w:rPr>
          <w:rFonts w:eastAsia="標楷體" w:hint="eastAsia"/>
        </w:rPr>
        <w:t>Oral</w:t>
      </w:r>
      <w:r w:rsidRPr="000665B6">
        <w:rPr>
          <w:rFonts w:eastAsia="標楷體" w:hint="eastAsia"/>
        </w:rPr>
        <w:t>發表</w:t>
      </w:r>
      <w:r w:rsidR="00CC2E92" w:rsidRPr="000665B6">
        <w:rPr>
          <w:rFonts w:eastAsia="標楷體" w:hint="eastAsia"/>
        </w:rPr>
        <w:t>(</w:t>
      </w:r>
      <w:r w:rsidR="00CC2E92" w:rsidRPr="000665B6">
        <w:rPr>
          <w:rFonts w:eastAsia="標楷體" w:hint="eastAsia"/>
        </w:rPr>
        <w:t>不可變更為</w:t>
      </w:r>
      <w:r w:rsidR="00CC2E92" w:rsidRPr="000665B6">
        <w:rPr>
          <w:rFonts w:eastAsia="標楷體" w:hint="eastAsia"/>
        </w:rPr>
        <w:t>Poster</w:t>
      </w:r>
      <w:r w:rsidR="00CC2E92" w:rsidRPr="000665B6">
        <w:rPr>
          <w:rFonts w:eastAsia="標楷體" w:hint="eastAsia"/>
        </w:rPr>
        <w:t>發表</w:t>
      </w:r>
      <w:r w:rsidR="00CC2E92" w:rsidRPr="000665B6">
        <w:rPr>
          <w:rFonts w:eastAsia="標楷體" w:hint="eastAsia"/>
        </w:rPr>
        <w:t>)</w:t>
      </w:r>
    </w:p>
    <w:p w:rsidR="007124F6" w:rsidRPr="000665B6" w:rsidRDefault="00147155" w:rsidP="007C3408">
      <w:pPr>
        <w:pStyle w:val="af1"/>
        <w:numPr>
          <w:ilvl w:val="0"/>
          <w:numId w:val="17"/>
        </w:numPr>
        <w:spacing w:line="320" w:lineRule="exact"/>
        <w:ind w:leftChars="0"/>
        <w:jc w:val="both"/>
        <w:rPr>
          <w:rFonts w:eastAsia="標楷體"/>
        </w:rPr>
      </w:pPr>
      <w:r w:rsidRPr="000665B6">
        <w:rPr>
          <w:rFonts w:eastAsia="標楷體" w:hint="eastAsia"/>
          <w:color w:val="000000"/>
          <w:kern w:val="0"/>
        </w:rPr>
        <w:t>於</w:t>
      </w:r>
      <w:r w:rsidRPr="000665B6">
        <w:rPr>
          <w:rFonts w:eastAsia="標楷體" w:hint="eastAsia"/>
          <w:color w:val="000000"/>
          <w:kern w:val="0"/>
        </w:rPr>
        <w:t>TPCA Show</w:t>
      </w:r>
      <w:r w:rsidR="00CC2E92" w:rsidRPr="000665B6">
        <w:rPr>
          <w:rFonts w:eastAsia="標楷體" w:hint="eastAsia"/>
          <w:color w:val="000000"/>
          <w:kern w:val="0"/>
        </w:rPr>
        <w:t>展場中「</w:t>
      </w:r>
      <w:r w:rsidRPr="000665B6">
        <w:rPr>
          <w:rFonts w:eastAsia="標楷體" w:hint="eastAsia"/>
          <w:color w:val="000000" w:themeColor="text1"/>
          <w:kern w:val="0"/>
        </w:rPr>
        <w:t>PCB</w:t>
      </w:r>
      <w:r w:rsidRPr="000665B6">
        <w:rPr>
          <w:rFonts w:eastAsia="標楷體" w:hint="eastAsia"/>
          <w:color w:val="000000" w:themeColor="text1"/>
          <w:kern w:val="0"/>
        </w:rPr>
        <w:t>論文獎主題區</w:t>
      </w:r>
      <w:r w:rsidR="00CC2E92" w:rsidRPr="000665B6">
        <w:rPr>
          <w:rFonts w:eastAsia="標楷體" w:hint="eastAsia"/>
          <w:color w:val="000000" w:themeColor="text1"/>
          <w:kern w:val="0"/>
        </w:rPr>
        <w:t>」</w:t>
      </w:r>
      <w:r w:rsidRPr="000665B6">
        <w:rPr>
          <w:rFonts w:eastAsia="標楷體" w:hint="eastAsia"/>
          <w:color w:val="000000"/>
          <w:kern w:val="0"/>
        </w:rPr>
        <w:t>呈現得獎論文海報</w:t>
      </w:r>
      <w:r w:rsidR="00CC2E92" w:rsidRPr="000665B6">
        <w:rPr>
          <w:rFonts w:eastAsia="標楷體" w:hint="eastAsia"/>
          <w:color w:val="000000"/>
          <w:kern w:val="0"/>
        </w:rPr>
        <w:t xml:space="preserve"> </w:t>
      </w:r>
      <w:r w:rsidRPr="000665B6">
        <w:rPr>
          <w:rFonts w:eastAsia="標楷體" w:hint="eastAsia"/>
          <w:color w:val="000000"/>
          <w:kern w:val="0"/>
        </w:rPr>
        <w:t>(</w:t>
      </w:r>
      <w:r w:rsidRPr="000665B6">
        <w:rPr>
          <w:rFonts w:eastAsia="標楷體" w:hint="eastAsia"/>
          <w:color w:val="000000" w:themeColor="text1"/>
          <w:kern w:val="0"/>
        </w:rPr>
        <w:t>TPCA</w:t>
      </w:r>
      <w:r w:rsidRPr="000665B6">
        <w:rPr>
          <w:rFonts w:eastAsia="標楷體" w:hint="eastAsia"/>
          <w:color w:val="000000"/>
          <w:kern w:val="0"/>
        </w:rPr>
        <w:t>製作</w:t>
      </w:r>
      <w:r w:rsidRPr="000665B6">
        <w:rPr>
          <w:rFonts w:eastAsia="標楷體" w:hint="eastAsia"/>
          <w:color w:val="000000"/>
          <w:kern w:val="0"/>
        </w:rPr>
        <w:t>)</w:t>
      </w:r>
      <w:r w:rsidRPr="000665B6">
        <w:rPr>
          <w:rFonts w:eastAsia="標楷體" w:hint="eastAsia"/>
          <w:color w:val="000000"/>
          <w:kern w:val="0"/>
        </w:rPr>
        <w:t>。</w:t>
      </w:r>
    </w:p>
    <w:p w:rsidR="00FF0F72" w:rsidRPr="000665B6" w:rsidRDefault="008651CC" w:rsidP="007C3408">
      <w:pPr>
        <w:pStyle w:val="af1"/>
        <w:numPr>
          <w:ilvl w:val="0"/>
          <w:numId w:val="13"/>
        </w:numPr>
        <w:spacing w:line="320" w:lineRule="exact"/>
        <w:ind w:leftChars="0" w:left="993" w:hanging="426"/>
        <w:jc w:val="both"/>
        <w:rPr>
          <w:rFonts w:ascii="標楷體" w:eastAsia="標楷體" w:hAnsi="標楷體"/>
          <w:color w:val="000000" w:themeColor="text1"/>
        </w:rPr>
      </w:pPr>
      <w:r>
        <w:rPr>
          <w:rFonts w:ascii="標楷體" w:eastAsia="標楷體" w:hAnsi="標楷體" w:hint="eastAsia"/>
          <w:color w:val="000000" w:themeColor="text1"/>
        </w:rPr>
        <w:t>需</w:t>
      </w:r>
      <w:r w:rsidR="00FF0F72" w:rsidRPr="000665B6">
        <w:rPr>
          <w:rFonts w:ascii="標楷體" w:eastAsia="標楷體" w:hAnsi="標楷體" w:hint="eastAsia"/>
          <w:color w:val="000000" w:themeColor="text1"/>
        </w:rPr>
        <w:t>撰寫得獎主題之專文，投稿於半年內出刊之TPCA季刊</w:t>
      </w:r>
      <w:r w:rsidR="00FF0F72" w:rsidRPr="000665B6">
        <w:rPr>
          <w:rFonts w:ascii="標楷體" w:eastAsia="標楷體" w:hAnsi="標楷體" w:hint="eastAsia"/>
          <w:u w:val="single"/>
        </w:rPr>
        <w:t>(不另給付稿費)。</w:t>
      </w:r>
    </w:p>
    <w:p w:rsidR="00F52897" w:rsidRPr="000665B6" w:rsidRDefault="007124F6" w:rsidP="007C3408">
      <w:pPr>
        <w:pStyle w:val="af1"/>
        <w:numPr>
          <w:ilvl w:val="0"/>
          <w:numId w:val="13"/>
        </w:numPr>
        <w:spacing w:line="320" w:lineRule="exact"/>
        <w:ind w:leftChars="0" w:left="993" w:hanging="426"/>
        <w:jc w:val="both"/>
        <w:rPr>
          <w:rFonts w:ascii="標楷體" w:eastAsia="標楷體" w:hAnsi="標楷體"/>
          <w:color w:val="FF0000"/>
        </w:rPr>
      </w:pPr>
      <w:r w:rsidRPr="000665B6">
        <w:rPr>
          <w:rFonts w:ascii="標楷體" w:eastAsia="標楷體" w:hAnsi="標楷體" w:hint="eastAsia"/>
        </w:rPr>
        <w:t>海外參訪補助，指定參與</w:t>
      </w:r>
      <w:r w:rsidR="00414D4D" w:rsidRPr="000665B6">
        <w:rPr>
          <w:rFonts w:eastAsia="標楷體" w:hint="eastAsia"/>
          <w:kern w:val="0"/>
        </w:rPr>
        <w:t>202</w:t>
      </w:r>
      <w:r w:rsidR="0086121D" w:rsidRPr="000665B6">
        <w:rPr>
          <w:rFonts w:eastAsia="標楷體" w:hint="eastAsia"/>
          <w:kern w:val="0"/>
        </w:rPr>
        <w:t>1</w:t>
      </w:r>
      <w:r w:rsidRPr="000665B6">
        <w:rPr>
          <w:rFonts w:ascii="標楷體" w:eastAsia="標楷體" w:hAnsi="標楷體" w:hint="eastAsia"/>
        </w:rPr>
        <w:t>年</w:t>
      </w:r>
      <w:r w:rsidR="0086121D" w:rsidRPr="000665B6">
        <w:rPr>
          <w:rFonts w:eastAsia="標楷體" w:hint="eastAsia"/>
          <w:kern w:val="0"/>
        </w:rPr>
        <w:t>7</w:t>
      </w:r>
      <w:r w:rsidRPr="000665B6">
        <w:rPr>
          <w:rFonts w:ascii="標楷體" w:eastAsia="標楷體" w:hAnsi="標楷體" w:hint="eastAsia"/>
        </w:rPr>
        <w:t>月</w:t>
      </w:r>
      <w:r w:rsidRPr="000665B6">
        <w:rPr>
          <w:rFonts w:ascii="標楷體" w:eastAsia="標楷體" w:hAnsi="標楷體" w:hint="eastAsia"/>
          <w:b/>
        </w:rPr>
        <w:t>「</w:t>
      </w:r>
      <w:hyperlink r:id="rId13" w:history="1">
        <w:r w:rsidRPr="000665B6">
          <w:rPr>
            <w:rStyle w:val="a8"/>
            <w:rFonts w:ascii="標楷體" w:eastAsia="標楷體" w:hAnsi="標楷體" w:hint="eastAsia"/>
            <w:b/>
            <w:color w:val="auto"/>
          </w:rPr>
          <w:t>華東電路板暨表面貼裝展覽會</w:t>
        </w:r>
      </w:hyperlink>
      <w:r w:rsidRPr="000665B6">
        <w:rPr>
          <w:rFonts w:ascii="標楷體" w:eastAsia="標楷體" w:hAnsi="標楷體" w:hint="eastAsia"/>
          <w:b/>
        </w:rPr>
        <w:t>」</w:t>
      </w:r>
      <w:r w:rsidRPr="000665B6">
        <w:rPr>
          <w:rFonts w:ascii="標楷體" w:eastAsia="標楷體" w:hAnsi="標楷體" w:hint="eastAsia"/>
        </w:rPr>
        <w:t>，補助差旅費用(最高$</w:t>
      </w:r>
      <w:r w:rsidRPr="000665B6">
        <w:rPr>
          <w:rFonts w:eastAsia="標楷體" w:hint="eastAsia"/>
          <w:kern w:val="0"/>
        </w:rPr>
        <w:t>40,000</w:t>
      </w:r>
      <w:r w:rsidRPr="000665B6">
        <w:rPr>
          <w:rFonts w:ascii="標楷體" w:eastAsia="標楷體" w:hAnsi="標楷體" w:hint="eastAsia"/>
        </w:rPr>
        <w:t>，</w:t>
      </w:r>
      <w:r w:rsidR="00343FC1" w:rsidRPr="000665B6">
        <w:rPr>
          <w:rFonts w:ascii="標楷體" w:eastAsia="標楷體" w:hAnsi="標楷體" w:hint="eastAsia"/>
        </w:rPr>
        <w:t>補助辦法將另行公告</w:t>
      </w:r>
      <w:r w:rsidRPr="000665B6">
        <w:rPr>
          <w:rFonts w:ascii="標楷體" w:eastAsia="標楷體" w:hAnsi="標楷體" w:hint="eastAsia"/>
        </w:rPr>
        <w:t>)，回台需撰寫指定報告，並於</w:t>
      </w:r>
      <w:r w:rsidRPr="000665B6">
        <w:rPr>
          <w:rFonts w:eastAsia="標楷體" w:hint="eastAsia"/>
          <w:kern w:val="0"/>
        </w:rPr>
        <w:t>TPCA</w:t>
      </w:r>
      <w:r w:rsidRPr="000665B6">
        <w:rPr>
          <w:rFonts w:ascii="標楷體" w:eastAsia="標楷體" w:hAnsi="標楷體" w:hint="eastAsia"/>
        </w:rPr>
        <w:t>季刊發表</w:t>
      </w:r>
      <w:r w:rsidR="00671D1E" w:rsidRPr="000665B6">
        <w:rPr>
          <w:rFonts w:ascii="標楷體" w:eastAsia="標楷體" w:hAnsi="標楷體" w:hint="eastAsia"/>
          <w:u w:val="single"/>
        </w:rPr>
        <w:t>(不另給付稿費)</w:t>
      </w:r>
      <w:r w:rsidRPr="000665B6">
        <w:rPr>
          <w:rFonts w:ascii="標楷體" w:eastAsia="標楷體" w:hAnsi="標楷體" w:hint="eastAsia"/>
        </w:rPr>
        <w:t>。</w:t>
      </w:r>
      <w:r w:rsidR="0086121D" w:rsidRPr="000665B6">
        <w:rPr>
          <w:rFonts w:ascii="標楷體" w:eastAsia="標楷體" w:hAnsi="標楷體" w:hint="eastAsia"/>
          <w:color w:val="FF0000"/>
        </w:rPr>
        <w:t>如無法配合參與，將視同放棄海外參訪補助。</w:t>
      </w:r>
    </w:p>
    <w:p w:rsidR="005D66CB" w:rsidRPr="000665B6" w:rsidRDefault="005D66CB" w:rsidP="007C3408">
      <w:pPr>
        <w:numPr>
          <w:ilvl w:val="0"/>
          <w:numId w:val="13"/>
        </w:numPr>
        <w:spacing w:line="320" w:lineRule="exact"/>
        <w:ind w:left="964" w:hanging="397"/>
        <w:jc w:val="both"/>
        <w:rPr>
          <w:rFonts w:ascii="標楷體" w:eastAsia="標楷體" w:hAnsi="標楷體"/>
        </w:rPr>
      </w:pPr>
      <w:r w:rsidRPr="000665B6">
        <w:rPr>
          <w:rFonts w:ascii="標楷體" w:eastAsia="標楷體" w:hAnsi="標楷體" w:hint="eastAsia"/>
          <w:color w:val="000000"/>
        </w:rPr>
        <w:t>PCB優秀論文獎，</w:t>
      </w:r>
      <w:r w:rsidR="004A72A4" w:rsidRPr="000665B6">
        <w:rPr>
          <w:rFonts w:ascii="標楷體" w:eastAsia="標楷體" w:hAnsi="標楷體" w:hint="eastAsia"/>
          <w:color w:val="000000" w:themeColor="text1"/>
          <w:kern w:val="0"/>
        </w:rPr>
        <w:t>視為同步參與</w:t>
      </w:r>
      <w:r w:rsidR="004A72A4" w:rsidRPr="000665B6">
        <w:rPr>
          <w:rFonts w:eastAsia="標楷體" w:hint="eastAsia"/>
          <w:color w:val="000000" w:themeColor="text1"/>
          <w:kern w:val="0"/>
        </w:rPr>
        <w:t>IMPACT</w:t>
      </w:r>
      <w:r w:rsidR="00D81F08">
        <w:rPr>
          <w:rFonts w:ascii="標楷體" w:eastAsia="標楷體" w:hAnsi="標楷體" w:hint="eastAsia"/>
          <w:color w:val="000000" w:themeColor="text1"/>
          <w:kern w:val="0"/>
        </w:rPr>
        <w:t>國際研討會論文競賽，</w:t>
      </w:r>
      <w:r w:rsidR="001950CC" w:rsidRPr="000665B6">
        <w:rPr>
          <w:rFonts w:ascii="標楷體" w:eastAsia="標楷體" w:hAnsi="標楷體" w:hint="eastAsia"/>
          <w:color w:val="000000" w:themeColor="text1"/>
          <w:kern w:val="0"/>
        </w:rPr>
        <w:t>享</w:t>
      </w:r>
      <w:r w:rsidR="004A72A4" w:rsidRPr="000665B6">
        <w:rPr>
          <w:rFonts w:ascii="標楷體" w:eastAsia="標楷體" w:hAnsi="標楷體" w:hint="eastAsia"/>
          <w:color w:val="000000" w:themeColor="text1"/>
          <w:kern w:val="0"/>
        </w:rPr>
        <w:t>有雙重獲獎機會。</w:t>
      </w:r>
    </w:p>
    <w:p w:rsidR="005D66CB" w:rsidRPr="000665B6" w:rsidRDefault="004A72A4" w:rsidP="007C3408">
      <w:pPr>
        <w:numPr>
          <w:ilvl w:val="0"/>
          <w:numId w:val="13"/>
        </w:numPr>
        <w:spacing w:line="320" w:lineRule="exact"/>
        <w:ind w:left="964" w:hanging="397"/>
        <w:jc w:val="both"/>
        <w:rPr>
          <w:rFonts w:eastAsia="標楷體"/>
        </w:rPr>
      </w:pPr>
      <w:r w:rsidRPr="000665B6">
        <w:rPr>
          <w:rFonts w:eastAsia="標楷體" w:hint="eastAsia"/>
        </w:rPr>
        <w:t>承上，</w:t>
      </w:r>
      <w:r w:rsidR="005D66CB" w:rsidRPr="000665B6">
        <w:rPr>
          <w:rFonts w:eastAsia="標楷體"/>
        </w:rPr>
        <w:t>IMPACT-B</w:t>
      </w:r>
      <w:r w:rsidR="00C8183F" w:rsidRPr="000665B6">
        <w:rPr>
          <w:rFonts w:eastAsia="標楷體" w:hint="eastAsia"/>
        </w:rPr>
        <w:t>類學生優秀論文獎</w:t>
      </w:r>
      <w:r w:rsidR="005D66CB" w:rsidRPr="000665B6">
        <w:rPr>
          <w:rFonts w:eastAsia="標楷體" w:hint="eastAsia"/>
        </w:rPr>
        <w:t>相關辦法，請參考</w:t>
      </w:r>
      <w:hyperlink r:id="rId14" w:history="1">
        <w:r w:rsidR="005D66CB" w:rsidRPr="000665B6">
          <w:rPr>
            <w:rStyle w:val="a8"/>
            <w:rFonts w:eastAsia="標楷體" w:hint="eastAsia"/>
          </w:rPr>
          <w:t>IMPACT</w:t>
        </w:r>
        <w:r w:rsidR="00C8183F" w:rsidRPr="000665B6">
          <w:rPr>
            <w:rStyle w:val="a8"/>
            <w:rFonts w:eastAsia="標楷體" w:hint="eastAsia"/>
          </w:rPr>
          <w:t>官網</w:t>
        </w:r>
      </w:hyperlink>
      <w:r w:rsidR="00C8183F" w:rsidRPr="000665B6">
        <w:rPr>
          <w:rFonts w:eastAsia="標楷體" w:hint="eastAsia"/>
        </w:rPr>
        <w:t>並以秘書處公告為準。</w:t>
      </w:r>
    </w:p>
    <w:p w:rsidR="0063091F" w:rsidRPr="000665B6" w:rsidRDefault="005D66CB" w:rsidP="007C3408">
      <w:pPr>
        <w:numPr>
          <w:ilvl w:val="0"/>
          <w:numId w:val="13"/>
        </w:numPr>
        <w:spacing w:line="320" w:lineRule="exact"/>
        <w:ind w:left="964" w:hanging="397"/>
        <w:jc w:val="both"/>
        <w:rPr>
          <w:rFonts w:eastAsia="標楷體"/>
        </w:rPr>
      </w:pPr>
      <w:r w:rsidRPr="000665B6">
        <w:rPr>
          <w:rFonts w:eastAsia="標楷體" w:hint="eastAsia"/>
        </w:rPr>
        <w:t>投稿論文限於當年度所完成之研究。</w:t>
      </w:r>
      <w:r w:rsidR="00CA7843" w:rsidRPr="000665B6">
        <w:rPr>
          <w:rFonts w:eastAsia="標楷體" w:hint="eastAsia"/>
        </w:rPr>
        <w:t>本人</w:t>
      </w:r>
      <w:r w:rsidR="0063091F" w:rsidRPr="000665B6">
        <w:rPr>
          <w:rFonts w:eastAsia="標楷體" w:hint="eastAsia"/>
        </w:rPr>
        <w:t>若</w:t>
      </w:r>
      <w:r w:rsidR="00CA7843" w:rsidRPr="000665B6">
        <w:rPr>
          <w:rFonts w:eastAsia="標楷體" w:hint="eastAsia"/>
        </w:rPr>
        <w:t>無法參加</w:t>
      </w:r>
      <w:r w:rsidR="00147155" w:rsidRPr="000665B6">
        <w:rPr>
          <w:rFonts w:eastAsia="標楷體" w:hint="eastAsia"/>
        </w:rPr>
        <w:t>論文發表，</w:t>
      </w:r>
      <w:r w:rsidR="00CA7843" w:rsidRPr="000665B6">
        <w:rPr>
          <w:rFonts w:eastAsia="標楷體" w:hint="eastAsia"/>
        </w:rPr>
        <w:t>應委託代理人出席</w:t>
      </w:r>
      <w:r w:rsidR="00481E65" w:rsidRPr="000665B6">
        <w:rPr>
          <w:rFonts w:eastAsia="標楷體" w:hint="eastAsia"/>
        </w:rPr>
        <w:t>並進行</w:t>
      </w:r>
      <w:r w:rsidR="00481E65" w:rsidRPr="000665B6">
        <w:rPr>
          <w:rFonts w:eastAsia="標楷體" w:hint="eastAsia"/>
          <w:color w:val="000000" w:themeColor="text1"/>
          <w:kern w:val="0"/>
        </w:rPr>
        <w:t>Oral</w:t>
      </w:r>
      <w:r w:rsidR="00481E65" w:rsidRPr="000665B6">
        <w:rPr>
          <w:rFonts w:eastAsia="標楷體" w:hint="eastAsia"/>
        </w:rPr>
        <w:t>發表，無代理人出席者將視同放棄獎項，由後位者遞補</w:t>
      </w:r>
      <w:r w:rsidR="0063091F" w:rsidRPr="000665B6">
        <w:rPr>
          <w:rFonts w:eastAsia="標楷體" w:hint="eastAsia"/>
        </w:rPr>
        <w:t>。</w:t>
      </w:r>
    </w:p>
    <w:p w:rsidR="00607CDB" w:rsidRPr="000665B6" w:rsidRDefault="00147155" w:rsidP="007C3408">
      <w:pPr>
        <w:numPr>
          <w:ilvl w:val="0"/>
          <w:numId w:val="13"/>
        </w:numPr>
        <w:spacing w:line="320" w:lineRule="exact"/>
        <w:ind w:left="964" w:hanging="397"/>
        <w:jc w:val="both"/>
        <w:rPr>
          <w:rFonts w:ascii="標楷體" w:eastAsia="標楷體" w:hAnsi="標楷體"/>
        </w:rPr>
      </w:pPr>
      <w:r w:rsidRPr="000665B6">
        <w:rPr>
          <w:rFonts w:ascii="標楷體" w:eastAsia="標楷體" w:hAnsi="標楷體" w:hint="eastAsia"/>
        </w:rPr>
        <w:t>協會將代扣相關獎金之稅額。</w:t>
      </w:r>
    </w:p>
    <w:p w:rsidR="003E39F6" w:rsidRDefault="003E39F6" w:rsidP="00AB0E64">
      <w:pPr>
        <w:numPr>
          <w:ilvl w:val="0"/>
          <w:numId w:val="9"/>
        </w:numPr>
        <w:spacing w:beforeLines="25" w:before="90" w:line="300" w:lineRule="exact"/>
        <w:ind w:left="567" w:hangingChars="236" w:hanging="567"/>
        <w:jc w:val="both"/>
        <w:rPr>
          <w:rFonts w:eastAsia="標楷體"/>
          <w:b/>
          <w:color w:val="000000" w:themeColor="text1"/>
        </w:rPr>
      </w:pPr>
      <w:r w:rsidRPr="00F52897">
        <w:rPr>
          <w:rFonts w:eastAsia="標楷體" w:hint="eastAsia"/>
          <w:b/>
          <w:color w:val="000000" w:themeColor="text1"/>
        </w:rPr>
        <w:t>投稿流程說明：</w:t>
      </w:r>
    </w:p>
    <w:p w:rsidR="001D206D" w:rsidRPr="001D206D" w:rsidRDefault="001D206D" w:rsidP="007C3408">
      <w:pPr>
        <w:pStyle w:val="af1"/>
        <w:numPr>
          <w:ilvl w:val="0"/>
          <w:numId w:val="25"/>
        </w:numPr>
        <w:spacing w:line="320" w:lineRule="exact"/>
        <w:ind w:leftChars="0"/>
        <w:jc w:val="both"/>
        <w:rPr>
          <w:rFonts w:eastAsia="標楷體"/>
        </w:rPr>
      </w:pPr>
      <w:r w:rsidRPr="001D206D">
        <w:rPr>
          <w:rFonts w:eastAsia="標楷體" w:hint="eastAsia"/>
        </w:rPr>
        <w:t>請進入</w:t>
      </w:r>
      <w:hyperlink r:id="rId15" w:history="1">
        <w:r w:rsidRPr="001D206D">
          <w:rPr>
            <w:rStyle w:val="a8"/>
            <w:rFonts w:eastAsia="標楷體" w:hint="eastAsia"/>
          </w:rPr>
          <w:t>&lt;</w:t>
        </w:r>
        <w:r w:rsidRPr="001D206D">
          <w:rPr>
            <w:rStyle w:val="a8"/>
            <w:rFonts w:eastAsia="標楷體" w:hint="eastAsia"/>
          </w:rPr>
          <w:t>本頁面</w:t>
        </w:r>
        <w:r w:rsidRPr="001D206D">
          <w:rPr>
            <w:rStyle w:val="a8"/>
            <w:rFonts w:eastAsia="標楷體" w:hint="eastAsia"/>
          </w:rPr>
          <w:t>&gt;</w:t>
        </w:r>
      </w:hyperlink>
      <w:r w:rsidRPr="001D206D">
        <w:rPr>
          <w:rFonts w:eastAsia="標楷體" w:hint="eastAsia"/>
        </w:rPr>
        <w:t>進行註冊，完成後會收到確認書，並回到</w:t>
      </w:r>
      <w:r w:rsidRPr="001D206D">
        <w:rPr>
          <w:rFonts w:eastAsia="標楷體" w:hint="eastAsia"/>
        </w:rPr>
        <w:t>IMPACT</w:t>
      </w:r>
      <w:r w:rsidRPr="001D206D">
        <w:rPr>
          <w:rFonts w:eastAsia="標楷體" w:hint="eastAsia"/>
        </w:rPr>
        <w:t>登入</w:t>
      </w:r>
      <w:r w:rsidR="008F0968" w:rsidRPr="000665B6">
        <w:rPr>
          <w:rFonts w:ascii="標楷體" w:eastAsia="標楷體" w:hAnsi="標楷體" w:hint="eastAsia"/>
        </w:rPr>
        <w:t>。</w:t>
      </w:r>
    </w:p>
    <w:p w:rsidR="001D206D" w:rsidRPr="001D206D" w:rsidRDefault="001D206D" w:rsidP="007C3408">
      <w:pPr>
        <w:pStyle w:val="af1"/>
        <w:numPr>
          <w:ilvl w:val="0"/>
          <w:numId w:val="25"/>
        </w:numPr>
        <w:spacing w:line="320" w:lineRule="exact"/>
        <w:ind w:leftChars="0"/>
        <w:jc w:val="both"/>
        <w:rPr>
          <w:rStyle w:val="a8"/>
          <w:rFonts w:eastAsia="標楷體"/>
        </w:rPr>
      </w:pPr>
      <w:r w:rsidRPr="001D206D">
        <w:rPr>
          <w:rFonts w:eastAsia="標楷體" w:hint="eastAsia"/>
        </w:rPr>
        <w:t>於登入之狀態下，進入</w:t>
      </w:r>
      <w:hyperlink r:id="rId16" w:history="1">
        <w:r w:rsidRPr="001D206D">
          <w:rPr>
            <w:rStyle w:val="a8"/>
            <w:rFonts w:eastAsia="標楷體" w:hint="eastAsia"/>
          </w:rPr>
          <w:t>《</w:t>
        </w:r>
        <w:r w:rsidRPr="001D206D">
          <w:rPr>
            <w:rStyle w:val="a8"/>
            <w:rFonts w:eastAsia="標楷體" w:hint="eastAsia"/>
          </w:rPr>
          <w:t>Paper Submission</w:t>
        </w:r>
        <w:r w:rsidRPr="001D206D">
          <w:rPr>
            <w:rStyle w:val="a8"/>
            <w:rFonts w:eastAsia="標楷體" w:hint="eastAsia"/>
          </w:rPr>
          <w:t>》</w:t>
        </w:r>
      </w:hyperlink>
      <w:r w:rsidR="008F0968" w:rsidRPr="000665B6">
        <w:rPr>
          <w:rFonts w:ascii="標楷體" w:eastAsia="標楷體" w:hAnsi="標楷體" w:hint="eastAsia"/>
        </w:rPr>
        <w:t>。</w:t>
      </w:r>
    </w:p>
    <w:p w:rsidR="001D206D" w:rsidRPr="001D206D" w:rsidRDefault="001D206D" w:rsidP="007C3408">
      <w:pPr>
        <w:pStyle w:val="af1"/>
        <w:numPr>
          <w:ilvl w:val="0"/>
          <w:numId w:val="25"/>
        </w:numPr>
        <w:spacing w:line="320" w:lineRule="exact"/>
        <w:ind w:leftChars="0"/>
        <w:jc w:val="both"/>
        <w:rPr>
          <w:rFonts w:eastAsia="標楷體"/>
        </w:rPr>
      </w:pPr>
      <w:r w:rsidRPr="001D206D">
        <w:rPr>
          <w:rFonts w:eastAsia="標楷體" w:hint="eastAsia"/>
        </w:rPr>
        <w:t>點選《</w:t>
      </w:r>
      <w:r w:rsidRPr="001D206D">
        <w:rPr>
          <w:rFonts w:eastAsia="標楷體" w:hint="eastAsia"/>
        </w:rPr>
        <w:t>ADD</w:t>
      </w:r>
      <w:r w:rsidRPr="001D206D">
        <w:rPr>
          <w:rFonts w:eastAsia="標楷體" w:hint="eastAsia"/>
        </w:rPr>
        <w:t>》新增投稿：請注意身分別要選擇《</w:t>
      </w:r>
      <w:r w:rsidRPr="001D206D">
        <w:rPr>
          <w:rFonts w:eastAsia="標楷體" w:hint="eastAsia"/>
        </w:rPr>
        <w:t>Student</w:t>
      </w:r>
      <w:r w:rsidRPr="001D206D">
        <w:rPr>
          <w:rFonts w:eastAsia="標楷體" w:hint="eastAsia"/>
        </w:rPr>
        <w:t>》報告形式選擇《</w:t>
      </w:r>
      <w:r w:rsidRPr="001D206D">
        <w:rPr>
          <w:rFonts w:eastAsia="標楷體" w:hint="eastAsia"/>
        </w:rPr>
        <w:t>Oral</w:t>
      </w:r>
      <w:r w:rsidRPr="001D206D">
        <w:rPr>
          <w:rFonts w:eastAsia="標楷體" w:hint="eastAsia"/>
        </w:rPr>
        <w:t>》，填寫完畢後會收到投稿確認信</w:t>
      </w:r>
      <w:r w:rsidR="008F0968" w:rsidRPr="000665B6">
        <w:rPr>
          <w:rFonts w:ascii="標楷體" w:eastAsia="標楷體" w:hAnsi="標楷體" w:hint="eastAsia"/>
        </w:rPr>
        <w:t>。</w:t>
      </w:r>
    </w:p>
    <w:p w:rsidR="001D206D" w:rsidRDefault="001D206D" w:rsidP="007C3408">
      <w:pPr>
        <w:spacing w:line="320" w:lineRule="exact"/>
        <w:ind w:left="567"/>
        <w:jc w:val="both"/>
        <w:rPr>
          <w:rFonts w:eastAsia="標楷體"/>
          <w:b/>
          <w:color w:val="000000" w:themeColor="text1"/>
        </w:rPr>
      </w:pPr>
      <w:r w:rsidRPr="000665B6">
        <w:rPr>
          <w:rFonts w:eastAsia="標楷體" w:hint="eastAsia"/>
          <w:color w:val="000000" w:themeColor="text1"/>
        </w:rPr>
        <w:t>※</w:t>
      </w:r>
      <w:r w:rsidRPr="000665B6">
        <w:rPr>
          <w:rFonts w:eastAsia="標楷體" w:hint="eastAsia"/>
          <w:color w:val="000000" w:themeColor="text1"/>
        </w:rPr>
        <w:t xml:space="preserve"> </w:t>
      </w:r>
      <w:r w:rsidRPr="000665B6">
        <w:rPr>
          <w:rFonts w:eastAsia="標楷體" w:hint="eastAsia"/>
          <w:color w:val="000000" w:themeColor="text1"/>
        </w:rPr>
        <w:t>請牢記您的帳號</w:t>
      </w:r>
      <w:r w:rsidRPr="000665B6">
        <w:rPr>
          <w:rFonts w:eastAsia="標楷體" w:hint="eastAsia"/>
          <w:color w:val="000000" w:themeColor="text1"/>
        </w:rPr>
        <w:t>(Email)</w:t>
      </w:r>
      <w:r w:rsidRPr="000665B6">
        <w:rPr>
          <w:rFonts w:eastAsia="標楷體" w:hint="eastAsia"/>
          <w:color w:val="000000" w:themeColor="text1"/>
        </w:rPr>
        <w:t>、密碼，並等候入選</w:t>
      </w:r>
      <w:r>
        <w:rPr>
          <w:rFonts w:eastAsia="標楷體" w:hint="eastAsia"/>
          <w:color w:val="000000" w:themeColor="text1"/>
        </w:rPr>
        <w:t>通知</w:t>
      </w:r>
      <w:r w:rsidRPr="000665B6">
        <w:rPr>
          <w:rFonts w:eastAsia="標楷體" w:hint="eastAsia"/>
          <w:color w:val="000000" w:themeColor="text1"/>
        </w:rPr>
        <w:t>與得獎</w:t>
      </w:r>
      <w:r w:rsidRPr="000665B6">
        <w:rPr>
          <w:rFonts w:eastAsia="標楷體" w:hint="eastAsia"/>
        </w:rPr>
        <w:t>通知！</w:t>
      </w:r>
    </w:p>
    <w:p w:rsidR="001D206D" w:rsidRPr="00BC2D9B" w:rsidRDefault="001D206D" w:rsidP="001D206D">
      <w:pPr>
        <w:numPr>
          <w:ilvl w:val="0"/>
          <w:numId w:val="9"/>
        </w:numPr>
        <w:spacing w:beforeLines="25" w:before="90" w:line="300" w:lineRule="exact"/>
        <w:ind w:left="567" w:hangingChars="236" w:hanging="567"/>
        <w:jc w:val="both"/>
        <w:rPr>
          <w:rFonts w:eastAsia="標楷體"/>
          <w:color w:val="000000" w:themeColor="text1"/>
        </w:rPr>
      </w:pPr>
      <w:r>
        <w:rPr>
          <w:rFonts w:eastAsia="標楷體" w:hint="eastAsia"/>
          <w:b/>
          <w:color w:val="000000" w:themeColor="text1"/>
        </w:rPr>
        <w:t>聯絡窗口：</w:t>
      </w:r>
    </w:p>
    <w:p w:rsidR="001D206D" w:rsidRPr="001D206D" w:rsidRDefault="001D206D" w:rsidP="001D206D">
      <w:pPr>
        <w:spacing w:beforeLines="25" w:before="90" w:line="300" w:lineRule="exact"/>
        <w:ind w:left="566"/>
        <w:rPr>
          <w:rFonts w:ascii="標楷體" w:eastAsia="標楷體" w:hAnsi="標楷體"/>
        </w:rPr>
      </w:pPr>
      <w:r w:rsidRPr="001D206D">
        <w:rPr>
          <w:rFonts w:ascii="標楷體" w:eastAsia="標楷體" w:hAnsi="標楷體" w:hint="eastAsia"/>
        </w:rPr>
        <w:t>【優秀論文】</w:t>
      </w:r>
      <w:r w:rsidRPr="001D206D">
        <w:rPr>
          <w:rFonts w:ascii="標楷體" w:eastAsia="標楷體" w:hAnsi="標楷體" w:hint="eastAsia"/>
          <w:color w:val="000000" w:themeColor="text1"/>
        </w:rPr>
        <w:t>葉雲絜</w:t>
      </w:r>
      <w:r w:rsidRPr="001D206D">
        <w:rPr>
          <w:rFonts w:ascii="標楷體" w:eastAsia="標楷體" w:hAnsi="標楷體" w:hint="eastAsia"/>
        </w:rPr>
        <w:t xml:space="preserve"> (T)</w:t>
      </w:r>
      <w:r w:rsidRPr="001D206D">
        <w:rPr>
          <w:rFonts w:ascii="標楷體" w:eastAsia="標楷體" w:hAnsi="標楷體" w:hint="eastAsia"/>
          <w:color w:val="000000" w:themeColor="text1"/>
        </w:rPr>
        <w:t>03-3815659</w:t>
      </w:r>
      <w:r w:rsidRPr="001D206D">
        <w:rPr>
          <w:rFonts w:ascii="標楷體" w:eastAsia="標楷體" w:hAnsi="標楷體" w:hint="eastAsia"/>
        </w:rPr>
        <w:t>#50</w:t>
      </w:r>
      <w:r w:rsidRPr="001D206D">
        <w:rPr>
          <w:rFonts w:ascii="標楷體" w:eastAsia="標楷體" w:hAnsi="標楷體"/>
        </w:rPr>
        <w:t>3</w:t>
      </w:r>
      <w:r w:rsidRPr="001D206D">
        <w:rPr>
          <w:rFonts w:ascii="標楷體" w:eastAsia="標楷體" w:hAnsi="標楷體" w:hint="eastAsia"/>
        </w:rPr>
        <w:t xml:space="preserve"> (E)</w:t>
      </w:r>
      <w:hyperlink r:id="rId17" w:history="1">
        <w:r w:rsidRPr="001D206D">
          <w:rPr>
            <w:rStyle w:val="a8"/>
            <w:rFonts w:ascii="標楷體" w:eastAsia="標楷體" w:hAnsi="標楷體"/>
          </w:rPr>
          <w:t>jessica@tpca.org.tw</w:t>
        </w:r>
      </w:hyperlink>
      <w:hyperlink r:id="rId18" w:history="1"/>
    </w:p>
    <w:p w:rsidR="001D206D" w:rsidRPr="001D206D" w:rsidRDefault="001D206D" w:rsidP="001D206D">
      <w:pPr>
        <w:spacing w:beforeLines="25" w:before="90" w:line="300" w:lineRule="exact"/>
        <w:ind w:left="566"/>
        <w:rPr>
          <w:rFonts w:ascii="標楷體" w:eastAsia="標楷體" w:hAnsi="標楷體"/>
          <w:b/>
          <w:color w:val="000000" w:themeColor="text1"/>
        </w:rPr>
      </w:pPr>
      <w:r w:rsidRPr="001D206D">
        <w:rPr>
          <w:rFonts w:ascii="標楷體" w:eastAsia="標楷體" w:hAnsi="標楷體" w:hint="eastAsia"/>
        </w:rPr>
        <w:t>【</w:t>
      </w:r>
      <w:r w:rsidR="007C3408">
        <w:rPr>
          <w:rFonts w:ascii="標楷體" w:eastAsia="標楷體" w:hAnsi="標楷體" w:hint="eastAsia"/>
        </w:rPr>
        <w:t xml:space="preserve"> </w:t>
      </w:r>
      <w:r w:rsidRPr="001D206D">
        <w:rPr>
          <w:rFonts w:ascii="標楷體" w:eastAsia="標楷體" w:hAnsi="標楷體"/>
        </w:rPr>
        <w:t>IMPACT</w:t>
      </w:r>
      <w:r w:rsidR="007C3408">
        <w:rPr>
          <w:rFonts w:ascii="標楷體" w:eastAsia="標楷體" w:hAnsi="標楷體" w:hint="eastAsia"/>
        </w:rPr>
        <w:t xml:space="preserve"> </w:t>
      </w:r>
      <w:r w:rsidRPr="001D206D">
        <w:rPr>
          <w:rFonts w:ascii="標楷體" w:eastAsia="標楷體" w:hAnsi="標楷體" w:hint="eastAsia"/>
        </w:rPr>
        <w:t>】高靜敏 (T)</w:t>
      </w:r>
      <w:r w:rsidRPr="001D206D">
        <w:rPr>
          <w:rFonts w:ascii="標楷體" w:eastAsia="標楷體" w:hAnsi="標楷體" w:hint="eastAsia"/>
          <w:color w:val="000000" w:themeColor="text1"/>
        </w:rPr>
        <w:t>03-3815659</w:t>
      </w:r>
      <w:r w:rsidRPr="001D206D">
        <w:rPr>
          <w:rFonts w:ascii="標楷體" w:eastAsia="標楷體" w:hAnsi="標楷體"/>
        </w:rPr>
        <w:t>#405</w:t>
      </w:r>
      <w:r w:rsidRPr="001D206D">
        <w:rPr>
          <w:rFonts w:ascii="標楷體" w:eastAsia="標楷體" w:hAnsi="標楷體" w:hint="eastAsia"/>
        </w:rPr>
        <w:t xml:space="preserve"> (E)</w:t>
      </w:r>
      <w:hyperlink r:id="rId19" w:history="1">
        <w:r w:rsidRPr="001D206D">
          <w:rPr>
            <w:rStyle w:val="a8"/>
            <w:rFonts w:ascii="標楷體" w:eastAsia="標楷體" w:hAnsi="標楷體"/>
          </w:rPr>
          <w:t>chelsea@tpca.org.tw</w:t>
        </w:r>
      </w:hyperlink>
      <w:r w:rsidRPr="001D206D">
        <w:rPr>
          <w:rFonts w:ascii="標楷體" w:eastAsia="標楷體" w:hAnsi="標楷體"/>
        </w:rPr>
        <w:t xml:space="preserve"> </w:t>
      </w:r>
    </w:p>
    <w:p w:rsidR="007C3408" w:rsidRDefault="007C3408" w:rsidP="00EB1191">
      <w:pPr>
        <w:spacing w:line="300" w:lineRule="exact"/>
        <w:ind w:leftChars="1" w:left="284" w:hangingChars="141" w:hanging="282"/>
        <w:jc w:val="center"/>
        <w:rPr>
          <w:rFonts w:ascii="標楷體" w:eastAsia="標楷體" w:hAnsi="標楷體"/>
          <w:b/>
          <w:color w:val="0000FF"/>
          <w:sz w:val="20"/>
          <w:szCs w:val="20"/>
        </w:rPr>
      </w:pPr>
    </w:p>
    <w:p w:rsidR="00EB1191" w:rsidRPr="00A43721" w:rsidRDefault="00865124" w:rsidP="00EB1191">
      <w:pPr>
        <w:spacing w:line="300" w:lineRule="exact"/>
        <w:ind w:leftChars="1" w:left="284" w:hangingChars="141" w:hanging="282"/>
        <w:jc w:val="center"/>
        <w:rPr>
          <w:rFonts w:eastAsia="標楷體"/>
          <w:b/>
          <w:color w:val="0000FF"/>
          <w:sz w:val="20"/>
          <w:szCs w:val="20"/>
        </w:rPr>
      </w:pPr>
      <w:r w:rsidRPr="00A43721">
        <w:rPr>
          <w:rFonts w:ascii="標楷體" w:eastAsia="標楷體" w:hAnsi="標楷體" w:hint="eastAsia"/>
          <w:b/>
          <w:color w:val="0000FF"/>
          <w:sz w:val="20"/>
          <w:szCs w:val="20"/>
        </w:rPr>
        <w:t>★</w:t>
      </w:r>
      <w:r w:rsidR="00F46526" w:rsidRPr="00A43721">
        <w:rPr>
          <w:rFonts w:eastAsia="標楷體" w:hint="eastAsia"/>
          <w:b/>
          <w:color w:val="0000FF"/>
          <w:sz w:val="20"/>
          <w:szCs w:val="20"/>
        </w:rPr>
        <w:t>主辦單位保留變更活動內容之權利，</w:t>
      </w:r>
      <w:r w:rsidR="00A43721" w:rsidRPr="00A43721">
        <w:rPr>
          <w:rFonts w:eastAsia="標楷體" w:hint="eastAsia"/>
          <w:b/>
          <w:color w:val="0000FF"/>
          <w:sz w:val="20"/>
          <w:szCs w:val="20"/>
        </w:rPr>
        <w:t>若有任何變動事項，將會盡早</w:t>
      </w:r>
      <w:r w:rsidR="00F46526" w:rsidRPr="00A43721">
        <w:rPr>
          <w:rFonts w:eastAsia="標楷體" w:hint="eastAsia"/>
          <w:b/>
          <w:color w:val="0000FF"/>
          <w:sz w:val="20"/>
          <w:szCs w:val="20"/>
        </w:rPr>
        <w:t>於</w:t>
      </w:r>
      <w:r w:rsidR="00F46526" w:rsidRPr="00A43721">
        <w:rPr>
          <w:rFonts w:eastAsia="標楷體" w:hint="eastAsia"/>
          <w:b/>
          <w:color w:val="0000FF"/>
          <w:sz w:val="20"/>
          <w:szCs w:val="20"/>
        </w:rPr>
        <w:t>TPCA</w:t>
      </w:r>
      <w:r w:rsidRPr="00A43721">
        <w:rPr>
          <w:rFonts w:eastAsia="標楷體" w:hint="eastAsia"/>
          <w:b/>
          <w:color w:val="0000FF"/>
          <w:sz w:val="20"/>
          <w:szCs w:val="20"/>
        </w:rPr>
        <w:t>官網、</w:t>
      </w:r>
      <w:r w:rsidR="00F46526" w:rsidRPr="00A43721">
        <w:rPr>
          <w:rFonts w:eastAsia="標楷體" w:hint="eastAsia"/>
          <w:b/>
          <w:color w:val="0000FF"/>
          <w:sz w:val="20"/>
          <w:szCs w:val="20"/>
        </w:rPr>
        <w:t>IMPACT</w:t>
      </w:r>
      <w:r w:rsidR="00607FFD" w:rsidRPr="00A43721">
        <w:rPr>
          <w:rFonts w:eastAsia="標楷體" w:hint="eastAsia"/>
          <w:b/>
          <w:color w:val="0000FF"/>
          <w:sz w:val="20"/>
          <w:szCs w:val="20"/>
        </w:rPr>
        <w:t>官網</w:t>
      </w:r>
      <w:r w:rsidR="00EB1191" w:rsidRPr="00A43721">
        <w:rPr>
          <w:rFonts w:eastAsia="標楷體" w:hint="eastAsia"/>
          <w:b/>
          <w:color w:val="0000FF"/>
          <w:sz w:val="20"/>
          <w:szCs w:val="20"/>
        </w:rPr>
        <w:t>公告</w:t>
      </w:r>
      <w:r w:rsidR="00A43721">
        <w:rPr>
          <w:rFonts w:eastAsia="標楷體" w:hint="eastAsia"/>
          <w:b/>
          <w:color w:val="0000FF"/>
          <w:sz w:val="20"/>
          <w:szCs w:val="20"/>
        </w:rPr>
        <w:t>，</w:t>
      </w:r>
    </w:p>
    <w:p w:rsidR="00F46526" w:rsidRPr="00A43721" w:rsidRDefault="00607FFD" w:rsidP="00EB1191">
      <w:pPr>
        <w:spacing w:line="300" w:lineRule="exact"/>
        <w:ind w:leftChars="1" w:left="284" w:hangingChars="141" w:hanging="282"/>
        <w:jc w:val="center"/>
        <w:rPr>
          <w:rFonts w:eastAsia="標楷體"/>
          <w:b/>
          <w:color w:val="0000FF"/>
          <w:sz w:val="20"/>
          <w:szCs w:val="20"/>
        </w:rPr>
      </w:pPr>
      <w:r w:rsidRPr="00A43721">
        <w:rPr>
          <w:rFonts w:eastAsia="標楷體" w:hint="eastAsia"/>
          <w:b/>
          <w:color w:val="0000FF"/>
          <w:sz w:val="20"/>
          <w:szCs w:val="20"/>
        </w:rPr>
        <w:t>另也將主動告知已投稿者</w:t>
      </w:r>
      <w:r w:rsidR="00865124" w:rsidRPr="00A43721">
        <w:rPr>
          <w:rFonts w:eastAsia="標楷體" w:hint="eastAsia"/>
          <w:b/>
          <w:color w:val="0000FF"/>
          <w:sz w:val="20"/>
          <w:szCs w:val="20"/>
        </w:rPr>
        <w:t>，避免權利受損，敬請見諒</w:t>
      </w:r>
      <w:r w:rsidR="00A43721">
        <w:rPr>
          <w:rFonts w:eastAsia="標楷體" w:hint="eastAsia"/>
          <w:b/>
          <w:color w:val="0000FF"/>
          <w:sz w:val="20"/>
          <w:szCs w:val="20"/>
        </w:rPr>
        <w:t>！</w:t>
      </w:r>
    </w:p>
    <w:sectPr w:rsidR="00F46526" w:rsidRPr="00A43721" w:rsidSect="004A72A4">
      <w:headerReference w:type="default" r:id="rId20"/>
      <w:footerReference w:type="even" r:id="rId21"/>
      <w:footerReference w:type="default" r:id="rId22"/>
      <w:pgSz w:w="11906" w:h="16838"/>
      <w:pgMar w:top="993" w:right="1134" w:bottom="993" w:left="1134" w:header="568" w:footer="448"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0B22" w:rsidRDefault="00510B22">
      <w:r>
        <w:separator/>
      </w:r>
    </w:p>
  </w:endnote>
  <w:endnote w:type="continuationSeparator" w:id="0">
    <w:p w:rsidR="00510B22" w:rsidRDefault="00510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087" w:usb1="288F4000" w:usb2="00000016" w:usb3="00000000" w:csb0="00100009" w:csb1="00000000"/>
  </w:font>
  <w:font w:name="標楷體">
    <w:panose1 w:val="03000509000000000000"/>
    <w:charset w:val="88"/>
    <w:family w:val="script"/>
    <w:pitch w:val="fixed"/>
    <w:sig w:usb0="00000003" w:usb1="080E0000" w:usb2="00000016" w:usb3="00000000" w:csb0="00100001" w:csb1="00000000"/>
  </w:font>
  <w:font w:name="全真楷書">
    <w:altName w:val="新細明體"/>
    <w:charset w:val="88"/>
    <w:family w:val="modern"/>
    <w:pitch w:val="fixed"/>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B22" w:rsidRDefault="00510B22" w:rsidP="002E0865">
    <w:pPr>
      <w:pStyle w:val="a4"/>
      <w:framePr w:wrap="around" w:vAnchor="text" w:hAnchor="margin" w:xAlign="center" w:y="1"/>
    </w:pPr>
    <w:r>
      <w:t xml:space="preserve">PAGE  </w:t>
    </w:r>
  </w:p>
  <w:p w:rsidR="00510B22" w:rsidRDefault="00510B22">
    <w:pPr>
      <w:pStyle w:val="a4"/>
    </w:pPr>
  </w:p>
  <w:p w:rsidR="00510B22" w:rsidRDefault="00510B2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B22" w:rsidRDefault="00510B22" w:rsidP="002E0865">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sidR="004B076C">
      <w:rPr>
        <w:rStyle w:val="a3"/>
        <w:noProof/>
      </w:rPr>
      <w:t>2</w:t>
    </w:r>
    <w:r>
      <w:rPr>
        <w:rStyle w:val="a3"/>
      </w:rPr>
      <w:fldChar w:fldCharType="end"/>
    </w:r>
  </w:p>
  <w:p w:rsidR="00510B22" w:rsidRDefault="00510B2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0B22" w:rsidRDefault="00510B22">
      <w:r>
        <w:separator/>
      </w:r>
    </w:p>
  </w:footnote>
  <w:footnote w:type="continuationSeparator" w:id="0">
    <w:p w:rsidR="00510B22" w:rsidRDefault="00510B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0B22" w:rsidRDefault="00510B22">
    <w:r>
      <w:rPr>
        <w:noProof/>
      </w:rPr>
      <w:drawing>
        <wp:anchor distT="0" distB="0" distL="114300" distR="114300" simplePos="0" relativeHeight="251658240" behindDoc="0" locked="0" layoutInCell="1" allowOverlap="1" wp14:anchorId="013716AE" wp14:editId="396DCA4F">
          <wp:simplePos x="0" y="0"/>
          <wp:positionH relativeFrom="column">
            <wp:posOffset>5092286</wp:posOffset>
          </wp:positionH>
          <wp:positionV relativeFrom="paragraph">
            <wp:posOffset>-105410</wp:posOffset>
          </wp:positionV>
          <wp:extent cx="1025801" cy="356731"/>
          <wp:effectExtent l="0" t="0" r="3175" b="5715"/>
          <wp:wrapNone/>
          <wp:docPr id="5" name="圖片 5" descr="PCB學院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B學院LOGO-2"/>
                  <pic:cNvPicPr>
                    <a:picLocks noChangeAspect="1" noChangeArrowheads="1"/>
                  </pic:cNvPicPr>
                </pic:nvPicPr>
                <pic:blipFill>
                  <a:blip r:embed="rId1"/>
                  <a:srcRect/>
                  <a:stretch>
                    <a:fillRect/>
                  </a:stretch>
                </pic:blipFill>
                <pic:spPr bwMode="auto">
                  <a:xfrm>
                    <a:off x="0" y="0"/>
                    <a:ext cx="1025801" cy="35673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216" behindDoc="0" locked="0" layoutInCell="1" allowOverlap="1" wp14:anchorId="1BDF3620" wp14:editId="5D2C2292">
          <wp:simplePos x="0" y="0"/>
          <wp:positionH relativeFrom="column">
            <wp:posOffset>-171450</wp:posOffset>
          </wp:positionH>
          <wp:positionV relativeFrom="paragraph">
            <wp:posOffset>-74433</wp:posOffset>
          </wp:positionV>
          <wp:extent cx="1773141" cy="327313"/>
          <wp:effectExtent l="0" t="0" r="0" b="0"/>
          <wp:wrapNone/>
          <wp:docPr id="6" name="圖片 6" descr="TPC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CA-LOGO"/>
                  <pic:cNvPicPr>
                    <a:picLocks noChangeAspect="1" noChangeArrowheads="1"/>
                  </pic:cNvPicPr>
                </pic:nvPicPr>
                <pic:blipFill>
                  <a:blip r:embed="rId2"/>
                  <a:srcRect/>
                  <a:stretch>
                    <a:fillRect/>
                  </a:stretch>
                </pic:blipFill>
                <pic:spPr bwMode="auto">
                  <a:xfrm>
                    <a:off x="0" y="0"/>
                    <a:ext cx="1779474" cy="3284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258B8"/>
    <w:multiLevelType w:val="hybridMultilevel"/>
    <w:tmpl w:val="B25CF0D4"/>
    <w:lvl w:ilvl="0" w:tplc="9620DBA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D74CFF"/>
    <w:multiLevelType w:val="hybridMultilevel"/>
    <w:tmpl w:val="2FBCADB6"/>
    <w:lvl w:ilvl="0" w:tplc="B8B8DA96">
      <w:start w:val="1"/>
      <w:numFmt w:val="decimal"/>
      <w:lvlText w:val="%1."/>
      <w:lvlJc w:val="left"/>
      <w:pPr>
        <w:ind w:left="927" w:hanging="36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 w15:restartNumberingAfterBreak="0">
    <w:nsid w:val="1A0E4916"/>
    <w:multiLevelType w:val="hybridMultilevel"/>
    <w:tmpl w:val="4DB8F0DA"/>
    <w:lvl w:ilvl="0" w:tplc="9620DBA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172542C"/>
    <w:multiLevelType w:val="hybridMultilevel"/>
    <w:tmpl w:val="D168180E"/>
    <w:lvl w:ilvl="0" w:tplc="AD46CD04">
      <w:start w:val="1"/>
      <w:numFmt w:val="decimal"/>
      <w:lvlText w:val="(%1)"/>
      <w:lvlJc w:val="left"/>
      <w:pPr>
        <w:tabs>
          <w:tab w:val="num" w:pos="360"/>
        </w:tabs>
        <w:ind w:left="360" w:hanging="360"/>
      </w:pPr>
      <w:rPr>
        <w:rFonts w:ascii="Times New Roman" w:eastAsia="新細明體" w:hAnsi="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1B377F0"/>
    <w:multiLevelType w:val="multilevel"/>
    <w:tmpl w:val="ED0C87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437136A"/>
    <w:multiLevelType w:val="hybridMultilevel"/>
    <w:tmpl w:val="EA509D94"/>
    <w:lvl w:ilvl="0" w:tplc="0409000F">
      <w:start w:val="1"/>
      <w:numFmt w:val="decimal"/>
      <w:lvlText w:val="%1."/>
      <w:lvlJc w:val="left"/>
      <w:pPr>
        <w:ind w:left="1047"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6" w15:restartNumberingAfterBreak="0">
    <w:nsid w:val="26623B45"/>
    <w:multiLevelType w:val="hybridMultilevel"/>
    <w:tmpl w:val="15104E7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B2C62B6"/>
    <w:multiLevelType w:val="hybridMultilevel"/>
    <w:tmpl w:val="5FA0F410"/>
    <w:lvl w:ilvl="0" w:tplc="04090001">
      <w:start w:val="1"/>
      <w:numFmt w:val="bullet"/>
      <w:lvlText w:val=""/>
      <w:lvlJc w:val="left"/>
      <w:pPr>
        <w:ind w:left="660" w:hanging="480"/>
      </w:pPr>
      <w:rPr>
        <w:rFonts w:ascii="Wingdings" w:hAnsi="Wingdings" w:hint="default"/>
      </w:rPr>
    </w:lvl>
    <w:lvl w:ilvl="1" w:tplc="04090003" w:tentative="1">
      <w:start w:val="1"/>
      <w:numFmt w:val="bullet"/>
      <w:lvlText w:val=""/>
      <w:lvlJc w:val="left"/>
      <w:pPr>
        <w:ind w:left="1140" w:hanging="480"/>
      </w:pPr>
      <w:rPr>
        <w:rFonts w:ascii="Wingdings" w:hAnsi="Wingdings" w:hint="default"/>
      </w:rPr>
    </w:lvl>
    <w:lvl w:ilvl="2" w:tplc="04090005"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3" w:tentative="1">
      <w:start w:val="1"/>
      <w:numFmt w:val="bullet"/>
      <w:lvlText w:val=""/>
      <w:lvlJc w:val="left"/>
      <w:pPr>
        <w:ind w:left="2580" w:hanging="480"/>
      </w:pPr>
      <w:rPr>
        <w:rFonts w:ascii="Wingdings" w:hAnsi="Wingdings" w:hint="default"/>
      </w:rPr>
    </w:lvl>
    <w:lvl w:ilvl="5" w:tplc="04090005"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3" w:tentative="1">
      <w:start w:val="1"/>
      <w:numFmt w:val="bullet"/>
      <w:lvlText w:val=""/>
      <w:lvlJc w:val="left"/>
      <w:pPr>
        <w:ind w:left="4020" w:hanging="480"/>
      </w:pPr>
      <w:rPr>
        <w:rFonts w:ascii="Wingdings" w:hAnsi="Wingdings" w:hint="default"/>
      </w:rPr>
    </w:lvl>
    <w:lvl w:ilvl="8" w:tplc="04090005" w:tentative="1">
      <w:start w:val="1"/>
      <w:numFmt w:val="bullet"/>
      <w:lvlText w:val=""/>
      <w:lvlJc w:val="left"/>
      <w:pPr>
        <w:ind w:left="4500" w:hanging="480"/>
      </w:pPr>
      <w:rPr>
        <w:rFonts w:ascii="Wingdings" w:hAnsi="Wingdings" w:hint="default"/>
      </w:rPr>
    </w:lvl>
  </w:abstractNum>
  <w:abstractNum w:abstractNumId="8" w15:restartNumberingAfterBreak="0">
    <w:nsid w:val="2C7C57E3"/>
    <w:multiLevelType w:val="hybridMultilevel"/>
    <w:tmpl w:val="B76660C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30724CA9"/>
    <w:multiLevelType w:val="hybridMultilevel"/>
    <w:tmpl w:val="2D9041CA"/>
    <w:lvl w:ilvl="0" w:tplc="3CB6952A">
      <w:start w:val="1"/>
      <w:numFmt w:val="decimal"/>
      <w:lvlText w:val="%1."/>
      <w:lvlJc w:val="left"/>
      <w:pPr>
        <w:ind w:left="1047" w:hanging="480"/>
      </w:pPr>
      <w:rPr>
        <w:rFonts w:hint="eastAsia"/>
        <w:color w:val="auto"/>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0" w15:restartNumberingAfterBreak="0">
    <w:nsid w:val="34E86228"/>
    <w:multiLevelType w:val="hybridMultilevel"/>
    <w:tmpl w:val="A40CC968"/>
    <w:lvl w:ilvl="0" w:tplc="9620DBA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35123C98"/>
    <w:multiLevelType w:val="hybridMultilevel"/>
    <w:tmpl w:val="271A945A"/>
    <w:lvl w:ilvl="0" w:tplc="B8506758">
      <w:start w:val="1"/>
      <w:numFmt w:val="bullet"/>
      <w:lvlText w:val=""/>
      <w:lvlJc w:val="left"/>
      <w:pPr>
        <w:ind w:left="660" w:hanging="480"/>
      </w:pPr>
      <w:rPr>
        <w:rFonts w:ascii="Wingdings" w:hAnsi="Wingdings" w:hint="default"/>
        <w:b w:val="0"/>
        <w:color w:val="BFBFBF"/>
      </w:rPr>
    </w:lvl>
    <w:lvl w:ilvl="1" w:tplc="04090003" w:tentative="1">
      <w:start w:val="1"/>
      <w:numFmt w:val="bullet"/>
      <w:lvlText w:val=""/>
      <w:lvlJc w:val="left"/>
      <w:pPr>
        <w:ind w:left="1140" w:hanging="480"/>
      </w:pPr>
      <w:rPr>
        <w:rFonts w:ascii="Wingdings" w:hAnsi="Wingdings" w:hint="default"/>
      </w:rPr>
    </w:lvl>
    <w:lvl w:ilvl="2" w:tplc="04090005"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3" w:tentative="1">
      <w:start w:val="1"/>
      <w:numFmt w:val="bullet"/>
      <w:lvlText w:val=""/>
      <w:lvlJc w:val="left"/>
      <w:pPr>
        <w:ind w:left="2580" w:hanging="480"/>
      </w:pPr>
      <w:rPr>
        <w:rFonts w:ascii="Wingdings" w:hAnsi="Wingdings" w:hint="default"/>
      </w:rPr>
    </w:lvl>
    <w:lvl w:ilvl="5" w:tplc="04090005"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3" w:tentative="1">
      <w:start w:val="1"/>
      <w:numFmt w:val="bullet"/>
      <w:lvlText w:val=""/>
      <w:lvlJc w:val="left"/>
      <w:pPr>
        <w:ind w:left="4020" w:hanging="480"/>
      </w:pPr>
      <w:rPr>
        <w:rFonts w:ascii="Wingdings" w:hAnsi="Wingdings" w:hint="default"/>
      </w:rPr>
    </w:lvl>
    <w:lvl w:ilvl="8" w:tplc="04090005" w:tentative="1">
      <w:start w:val="1"/>
      <w:numFmt w:val="bullet"/>
      <w:lvlText w:val=""/>
      <w:lvlJc w:val="left"/>
      <w:pPr>
        <w:ind w:left="4500" w:hanging="480"/>
      </w:pPr>
      <w:rPr>
        <w:rFonts w:ascii="Wingdings" w:hAnsi="Wingdings" w:hint="default"/>
      </w:rPr>
    </w:lvl>
  </w:abstractNum>
  <w:abstractNum w:abstractNumId="12" w15:restartNumberingAfterBreak="0">
    <w:nsid w:val="39E84960"/>
    <w:multiLevelType w:val="hybridMultilevel"/>
    <w:tmpl w:val="EBDE26F4"/>
    <w:lvl w:ilvl="0" w:tplc="5FFCC368">
      <w:numFmt w:val="bullet"/>
      <w:lvlText w:val="※"/>
      <w:lvlJc w:val="left"/>
      <w:pPr>
        <w:ind w:left="927" w:hanging="360"/>
      </w:pPr>
      <w:rPr>
        <w:rFonts w:ascii="微軟正黑體" w:eastAsia="微軟正黑體" w:hAnsi="微軟正黑體" w:cs="Times New Roman" w:hint="eastAsia"/>
      </w:rPr>
    </w:lvl>
    <w:lvl w:ilvl="1" w:tplc="04090003" w:tentative="1">
      <w:start w:val="1"/>
      <w:numFmt w:val="bullet"/>
      <w:lvlText w:val=""/>
      <w:lvlJc w:val="left"/>
      <w:pPr>
        <w:ind w:left="1527" w:hanging="480"/>
      </w:pPr>
      <w:rPr>
        <w:rFonts w:ascii="Wingdings" w:hAnsi="Wingdings" w:hint="default"/>
      </w:rPr>
    </w:lvl>
    <w:lvl w:ilvl="2" w:tplc="04090005" w:tentative="1">
      <w:start w:val="1"/>
      <w:numFmt w:val="bullet"/>
      <w:lvlText w:val=""/>
      <w:lvlJc w:val="left"/>
      <w:pPr>
        <w:ind w:left="2007" w:hanging="480"/>
      </w:pPr>
      <w:rPr>
        <w:rFonts w:ascii="Wingdings" w:hAnsi="Wingdings" w:hint="default"/>
      </w:rPr>
    </w:lvl>
    <w:lvl w:ilvl="3" w:tplc="04090001" w:tentative="1">
      <w:start w:val="1"/>
      <w:numFmt w:val="bullet"/>
      <w:lvlText w:val=""/>
      <w:lvlJc w:val="left"/>
      <w:pPr>
        <w:ind w:left="2487" w:hanging="480"/>
      </w:pPr>
      <w:rPr>
        <w:rFonts w:ascii="Wingdings" w:hAnsi="Wingdings" w:hint="default"/>
      </w:rPr>
    </w:lvl>
    <w:lvl w:ilvl="4" w:tplc="04090003" w:tentative="1">
      <w:start w:val="1"/>
      <w:numFmt w:val="bullet"/>
      <w:lvlText w:val=""/>
      <w:lvlJc w:val="left"/>
      <w:pPr>
        <w:ind w:left="2967" w:hanging="480"/>
      </w:pPr>
      <w:rPr>
        <w:rFonts w:ascii="Wingdings" w:hAnsi="Wingdings" w:hint="default"/>
      </w:rPr>
    </w:lvl>
    <w:lvl w:ilvl="5" w:tplc="04090005" w:tentative="1">
      <w:start w:val="1"/>
      <w:numFmt w:val="bullet"/>
      <w:lvlText w:val=""/>
      <w:lvlJc w:val="left"/>
      <w:pPr>
        <w:ind w:left="3447" w:hanging="480"/>
      </w:pPr>
      <w:rPr>
        <w:rFonts w:ascii="Wingdings" w:hAnsi="Wingdings" w:hint="default"/>
      </w:rPr>
    </w:lvl>
    <w:lvl w:ilvl="6" w:tplc="04090001" w:tentative="1">
      <w:start w:val="1"/>
      <w:numFmt w:val="bullet"/>
      <w:lvlText w:val=""/>
      <w:lvlJc w:val="left"/>
      <w:pPr>
        <w:ind w:left="3927" w:hanging="480"/>
      </w:pPr>
      <w:rPr>
        <w:rFonts w:ascii="Wingdings" w:hAnsi="Wingdings" w:hint="default"/>
      </w:rPr>
    </w:lvl>
    <w:lvl w:ilvl="7" w:tplc="04090003" w:tentative="1">
      <w:start w:val="1"/>
      <w:numFmt w:val="bullet"/>
      <w:lvlText w:val=""/>
      <w:lvlJc w:val="left"/>
      <w:pPr>
        <w:ind w:left="4407" w:hanging="480"/>
      </w:pPr>
      <w:rPr>
        <w:rFonts w:ascii="Wingdings" w:hAnsi="Wingdings" w:hint="default"/>
      </w:rPr>
    </w:lvl>
    <w:lvl w:ilvl="8" w:tplc="04090005" w:tentative="1">
      <w:start w:val="1"/>
      <w:numFmt w:val="bullet"/>
      <w:lvlText w:val=""/>
      <w:lvlJc w:val="left"/>
      <w:pPr>
        <w:ind w:left="4887" w:hanging="480"/>
      </w:pPr>
      <w:rPr>
        <w:rFonts w:ascii="Wingdings" w:hAnsi="Wingdings" w:hint="default"/>
      </w:rPr>
    </w:lvl>
  </w:abstractNum>
  <w:abstractNum w:abstractNumId="13" w15:restartNumberingAfterBreak="0">
    <w:nsid w:val="42F43E65"/>
    <w:multiLevelType w:val="hybridMultilevel"/>
    <w:tmpl w:val="9760D0C4"/>
    <w:lvl w:ilvl="0" w:tplc="79622D2E">
      <w:start w:val="1"/>
      <w:numFmt w:val="decimal"/>
      <w:lvlText w:val="%1."/>
      <w:lvlJc w:val="left"/>
      <w:pPr>
        <w:ind w:left="1047" w:hanging="480"/>
      </w:pPr>
      <w:rPr>
        <w:rFonts w:ascii="Times New Roman" w:hAnsi="Times New Roman" w:cs="Times New Roman" w:hint="default"/>
        <w:color w:val="auto"/>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4" w15:restartNumberingAfterBreak="0">
    <w:nsid w:val="45AA3DF3"/>
    <w:multiLevelType w:val="hybridMultilevel"/>
    <w:tmpl w:val="EC5C0E16"/>
    <w:lvl w:ilvl="0" w:tplc="C1F0A184">
      <w:start w:val="1"/>
      <w:numFmt w:val="decimal"/>
      <w:lvlText w:val="%1."/>
      <w:lvlJc w:val="left"/>
      <w:pPr>
        <w:ind w:left="927" w:hanging="36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5" w15:restartNumberingAfterBreak="0">
    <w:nsid w:val="471E18F6"/>
    <w:multiLevelType w:val="hybridMultilevel"/>
    <w:tmpl w:val="CDBEAEC4"/>
    <w:lvl w:ilvl="0" w:tplc="486A702E">
      <w:start w:val="1"/>
      <w:numFmt w:val="decimal"/>
      <w:lvlText w:val="%1."/>
      <w:lvlJc w:val="left"/>
      <w:pPr>
        <w:ind w:left="960" w:hanging="360"/>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6" w15:restartNumberingAfterBreak="0">
    <w:nsid w:val="47BD6007"/>
    <w:multiLevelType w:val="hybridMultilevel"/>
    <w:tmpl w:val="F30E2258"/>
    <w:lvl w:ilvl="0" w:tplc="3B50C89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A3D4612"/>
    <w:multiLevelType w:val="hybridMultilevel"/>
    <w:tmpl w:val="D3B0B424"/>
    <w:lvl w:ilvl="0" w:tplc="2286FBB4">
      <w:start w:val="1"/>
      <w:numFmt w:val="decimal"/>
      <w:lvlText w:val="%1."/>
      <w:lvlJc w:val="left"/>
      <w:pPr>
        <w:ind w:left="1054" w:hanging="360"/>
      </w:pPr>
      <w:rPr>
        <w:rFonts w:hint="default"/>
      </w:rPr>
    </w:lvl>
    <w:lvl w:ilvl="1" w:tplc="04090019" w:tentative="1">
      <w:start w:val="1"/>
      <w:numFmt w:val="ideographTraditional"/>
      <w:lvlText w:val="%2、"/>
      <w:lvlJc w:val="left"/>
      <w:pPr>
        <w:ind w:left="1654" w:hanging="480"/>
      </w:pPr>
    </w:lvl>
    <w:lvl w:ilvl="2" w:tplc="0409001B" w:tentative="1">
      <w:start w:val="1"/>
      <w:numFmt w:val="lowerRoman"/>
      <w:lvlText w:val="%3."/>
      <w:lvlJc w:val="right"/>
      <w:pPr>
        <w:ind w:left="2134" w:hanging="480"/>
      </w:pPr>
    </w:lvl>
    <w:lvl w:ilvl="3" w:tplc="0409000F" w:tentative="1">
      <w:start w:val="1"/>
      <w:numFmt w:val="decimal"/>
      <w:lvlText w:val="%4."/>
      <w:lvlJc w:val="left"/>
      <w:pPr>
        <w:ind w:left="2614" w:hanging="480"/>
      </w:pPr>
    </w:lvl>
    <w:lvl w:ilvl="4" w:tplc="04090019" w:tentative="1">
      <w:start w:val="1"/>
      <w:numFmt w:val="ideographTraditional"/>
      <w:lvlText w:val="%5、"/>
      <w:lvlJc w:val="left"/>
      <w:pPr>
        <w:ind w:left="3094" w:hanging="480"/>
      </w:pPr>
    </w:lvl>
    <w:lvl w:ilvl="5" w:tplc="0409001B" w:tentative="1">
      <w:start w:val="1"/>
      <w:numFmt w:val="lowerRoman"/>
      <w:lvlText w:val="%6."/>
      <w:lvlJc w:val="right"/>
      <w:pPr>
        <w:ind w:left="3574" w:hanging="480"/>
      </w:pPr>
    </w:lvl>
    <w:lvl w:ilvl="6" w:tplc="0409000F" w:tentative="1">
      <w:start w:val="1"/>
      <w:numFmt w:val="decimal"/>
      <w:lvlText w:val="%7."/>
      <w:lvlJc w:val="left"/>
      <w:pPr>
        <w:ind w:left="4054" w:hanging="480"/>
      </w:pPr>
    </w:lvl>
    <w:lvl w:ilvl="7" w:tplc="04090019" w:tentative="1">
      <w:start w:val="1"/>
      <w:numFmt w:val="ideographTraditional"/>
      <w:lvlText w:val="%8、"/>
      <w:lvlJc w:val="left"/>
      <w:pPr>
        <w:ind w:left="4534" w:hanging="480"/>
      </w:pPr>
    </w:lvl>
    <w:lvl w:ilvl="8" w:tplc="0409001B" w:tentative="1">
      <w:start w:val="1"/>
      <w:numFmt w:val="lowerRoman"/>
      <w:lvlText w:val="%9."/>
      <w:lvlJc w:val="right"/>
      <w:pPr>
        <w:ind w:left="5014" w:hanging="480"/>
      </w:pPr>
    </w:lvl>
  </w:abstractNum>
  <w:abstractNum w:abstractNumId="18" w15:restartNumberingAfterBreak="0">
    <w:nsid w:val="4EAB31E9"/>
    <w:multiLevelType w:val="hybridMultilevel"/>
    <w:tmpl w:val="298895D8"/>
    <w:lvl w:ilvl="0" w:tplc="057A532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3CC0CA9"/>
    <w:multiLevelType w:val="hybridMultilevel"/>
    <w:tmpl w:val="875A217A"/>
    <w:lvl w:ilvl="0" w:tplc="AD46CD04">
      <w:start w:val="1"/>
      <w:numFmt w:val="decimal"/>
      <w:lvlText w:val="(%1)"/>
      <w:lvlJc w:val="left"/>
      <w:pPr>
        <w:tabs>
          <w:tab w:val="num" w:pos="360"/>
        </w:tabs>
        <w:ind w:left="360" w:hanging="360"/>
      </w:pPr>
      <w:rPr>
        <w:rFonts w:ascii="Times New Roman" w:eastAsia="新細明體" w:hAnsi="Times New Roman" w:hint="default"/>
      </w:rPr>
    </w:lvl>
    <w:lvl w:ilvl="1" w:tplc="879004A2">
      <w:start w:val="1"/>
      <w:numFmt w:val="decimal"/>
      <w:lvlText w:val="%2."/>
      <w:lvlJc w:val="left"/>
      <w:pPr>
        <w:tabs>
          <w:tab w:val="num" w:pos="840"/>
        </w:tabs>
        <w:ind w:left="840" w:hanging="360"/>
      </w:pPr>
      <w:rPr>
        <w:rFonts w:hAnsi="標楷體"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55AF71A9"/>
    <w:multiLevelType w:val="hybridMultilevel"/>
    <w:tmpl w:val="668A2E0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83B0709"/>
    <w:multiLevelType w:val="hybridMultilevel"/>
    <w:tmpl w:val="19AE9832"/>
    <w:lvl w:ilvl="0" w:tplc="63261124">
      <w:start w:val="3"/>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9315DA7"/>
    <w:multiLevelType w:val="hybridMultilevel"/>
    <w:tmpl w:val="283263F4"/>
    <w:lvl w:ilvl="0" w:tplc="5216A674">
      <w:start w:val="1"/>
      <w:numFmt w:val="lowerLetter"/>
      <w:lvlText w:val="%1."/>
      <w:lvlJc w:val="left"/>
      <w:pPr>
        <w:ind w:left="1324" w:hanging="360"/>
      </w:pPr>
      <w:rPr>
        <w:rFonts w:hint="default"/>
      </w:rPr>
    </w:lvl>
    <w:lvl w:ilvl="1" w:tplc="04090019" w:tentative="1">
      <w:start w:val="1"/>
      <w:numFmt w:val="ideographTraditional"/>
      <w:lvlText w:val="%2、"/>
      <w:lvlJc w:val="left"/>
      <w:pPr>
        <w:ind w:left="1924" w:hanging="480"/>
      </w:pPr>
    </w:lvl>
    <w:lvl w:ilvl="2" w:tplc="0409001B" w:tentative="1">
      <w:start w:val="1"/>
      <w:numFmt w:val="lowerRoman"/>
      <w:lvlText w:val="%3."/>
      <w:lvlJc w:val="right"/>
      <w:pPr>
        <w:ind w:left="2404" w:hanging="480"/>
      </w:pPr>
    </w:lvl>
    <w:lvl w:ilvl="3" w:tplc="0409000F" w:tentative="1">
      <w:start w:val="1"/>
      <w:numFmt w:val="decimal"/>
      <w:lvlText w:val="%4."/>
      <w:lvlJc w:val="left"/>
      <w:pPr>
        <w:ind w:left="2884" w:hanging="480"/>
      </w:pPr>
    </w:lvl>
    <w:lvl w:ilvl="4" w:tplc="04090019" w:tentative="1">
      <w:start w:val="1"/>
      <w:numFmt w:val="ideographTraditional"/>
      <w:lvlText w:val="%5、"/>
      <w:lvlJc w:val="left"/>
      <w:pPr>
        <w:ind w:left="3364" w:hanging="480"/>
      </w:pPr>
    </w:lvl>
    <w:lvl w:ilvl="5" w:tplc="0409001B" w:tentative="1">
      <w:start w:val="1"/>
      <w:numFmt w:val="lowerRoman"/>
      <w:lvlText w:val="%6."/>
      <w:lvlJc w:val="right"/>
      <w:pPr>
        <w:ind w:left="3844" w:hanging="480"/>
      </w:pPr>
    </w:lvl>
    <w:lvl w:ilvl="6" w:tplc="0409000F" w:tentative="1">
      <w:start w:val="1"/>
      <w:numFmt w:val="decimal"/>
      <w:lvlText w:val="%7."/>
      <w:lvlJc w:val="left"/>
      <w:pPr>
        <w:ind w:left="4324" w:hanging="480"/>
      </w:pPr>
    </w:lvl>
    <w:lvl w:ilvl="7" w:tplc="04090019" w:tentative="1">
      <w:start w:val="1"/>
      <w:numFmt w:val="ideographTraditional"/>
      <w:lvlText w:val="%8、"/>
      <w:lvlJc w:val="left"/>
      <w:pPr>
        <w:ind w:left="4804" w:hanging="480"/>
      </w:pPr>
    </w:lvl>
    <w:lvl w:ilvl="8" w:tplc="0409001B" w:tentative="1">
      <w:start w:val="1"/>
      <w:numFmt w:val="lowerRoman"/>
      <w:lvlText w:val="%9."/>
      <w:lvlJc w:val="right"/>
      <w:pPr>
        <w:ind w:left="5284" w:hanging="480"/>
      </w:pPr>
    </w:lvl>
  </w:abstractNum>
  <w:abstractNum w:abstractNumId="23" w15:restartNumberingAfterBreak="0">
    <w:nsid w:val="7369659A"/>
    <w:multiLevelType w:val="hybridMultilevel"/>
    <w:tmpl w:val="2B70BADE"/>
    <w:lvl w:ilvl="0" w:tplc="556A5F26">
      <w:start w:val="1"/>
      <w:numFmt w:val="taiwaneseCountingThousand"/>
      <w:lvlText w:val="%1、"/>
      <w:lvlJc w:val="left"/>
      <w:pPr>
        <w:ind w:left="878" w:hanging="17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A4F7089"/>
    <w:multiLevelType w:val="hybridMultilevel"/>
    <w:tmpl w:val="0AB62BDE"/>
    <w:lvl w:ilvl="0" w:tplc="613A46D2">
      <w:start w:val="1"/>
      <w:numFmt w:val="taiwaneseCountingThousand"/>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20"/>
  </w:num>
  <w:num w:numId="4">
    <w:abstractNumId w:val="17"/>
  </w:num>
  <w:num w:numId="5">
    <w:abstractNumId w:val="21"/>
  </w:num>
  <w:num w:numId="6">
    <w:abstractNumId w:val="19"/>
  </w:num>
  <w:num w:numId="7">
    <w:abstractNumId w:val="3"/>
  </w:num>
  <w:num w:numId="8">
    <w:abstractNumId w:val="11"/>
  </w:num>
  <w:num w:numId="9">
    <w:abstractNumId w:val="23"/>
  </w:num>
  <w:num w:numId="10">
    <w:abstractNumId w:val="16"/>
  </w:num>
  <w:num w:numId="11">
    <w:abstractNumId w:val="6"/>
  </w:num>
  <w:num w:numId="12">
    <w:abstractNumId w:val="5"/>
  </w:num>
  <w:num w:numId="13">
    <w:abstractNumId w:val="13"/>
  </w:num>
  <w:num w:numId="14">
    <w:abstractNumId w:val="1"/>
  </w:num>
  <w:num w:numId="15">
    <w:abstractNumId w:val="15"/>
  </w:num>
  <w:num w:numId="16">
    <w:abstractNumId w:val="14"/>
  </w:num>
  <w:num w:numId="17">
    <w:abstractNumId w:val="22"/>
  </w:num>
  <w:num w:numId="18">
    <w:abstractNumId w:val="12"/>
  </w:num>
  <w:num w:numId="19">
    <w:abstractNumId w:val="7"/>
  </w:num>
  <w:num w:numId="20">
    <w:abstractNumId w:val="8"/>
  </w:num>
  <w:num w:numId="21">
    <w:abstractNumId w:val="10"/>
  </w:num>
  <w:num w:numId="22">
    <w:abstractNumId w:val="2"/>
  </w:num>
  <w:num w:numId="23">
    <w:abstractNumId w:val="0"/>
  </w:num>
  <w:num w:numId="24">
    <w:abstractNumId w:val="24"/>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573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957"/>
    <w:rsid w:val="00001D0F"/>
    <w:rsid w:val="00004AE3"/>
    <w:rsid w:val="00005B90"/>
    <w:rsid w:val="0001102B"/>
    <w:rsid w:val="00013B61"/>
    <w:rsid w:val="00013C1C"/>
    <w:rsid w:val="00015A24"/>
    <w:rsid w:val="0001633B"/>
    <w:rsid w:val="0002286F"/>
    <w:rsid w:val="00022CEC"/>
    <w:rsid w:val="00024497"/>
    <w:rsid w:val="00027D1C"/>
    <w:rsid w:val="00030D12"/>
    <w:rsid w:val="00034335"/>
    <w:rsid w:val="0003594B"/>
    <w:rsid w:val="00037B0D"/>
    <w:rsid w:val="00044D15"/>
    <w:rsid w:val="00045B19"/>
    <w:rsid w:val="00047D00"/>
    <w:rsid w:val="00051E4C"/>
    <w:rsid w:val="00051E7C"/>
    <w:rsid w:val="00054F14"/>
    <w:rsid w:val="00061E69"/>
    <w:rsid w:val="000665B6"/>
    <w:rsid w:val="00081650"/>
    <w:rsid w:val="000A21DE"/>
    <w:rsid w:val="000A6AC1"/>
    <w:rsid w:val="000B370F"/>
    <w:rsid w:val="000B5A67"/>
    <w:rsid w:val="000C1D59"/>
    <w:rsid w:val="000C2EE6"/>
    <w:rsid w:val="000C77A9"/>
    <w:rsid w:val="000D0ABA"/>
    <w:rsid w:val="000D44AF"/>
    <w:rsid w:val="000D644F"/>
    <w:rsid w:val="000E0F33"/>
    <w:rsid w:val="000E2575"/>
    <w:rsid w:val="000E3B83"/>
    <w:rsid w:val="000E5840"/>
    <w:rsid w:val="000E5F5A"/>
    <w:rsid w:val="000E6C4E"/>
    <w:rsid w:val="000E7907"/>
    <w:rsid w:val="000F56C3"/>
    <w:rsid w:val="000F79B1"/>
    <w:rsid w:val="001051A7"/>
    <w:rsid w:val="00107CCA"/>
    <w:rsid w:val="00110D93"/>
    <w:rsid w:val="00112F77"/>
    <w:rsid w:val="00113DF2"/>
    <w:rsid w:val="00114334"/>
    <w:rsid w:val="00116BFF"/>
    <w:rsid w:val="00117548"/>
    <w:rsid w:val="00121924"/>
    <w:rsid w:val="00122ED1"/>
    <w:rsid w:val="001244FC"/>
    <w:rsid w:val="00134D15"/>
    <w:rsid w:val="00137D8C"/>
    <w:rsid w:val="001405BA"/>
    <w:rsid w:val="00141582"/>
    <w:rsid w:val="00141CB1"/>
    <w:rsid w:val="00141CB3"/>
    <w:rsid w:val="00142F8A"/>
    <w:rsid w:val="00143E9D"/>
    <w:rsid w:val="001459EB"/>
    <w:rsid w:val="00145AD9"/>
    <w:rsid w:val="00147155"/>
    <w:rsid w:val="001475F8"/>
    <w:rsid w:val="00147C6E"/>
    <w:rsid w:val="001503F8"/>
    <w:rsid w:val="001560AD"/>
    <w:rsid w:val="00162537"/>
    <w:rsid w:val="001640AE"/>
    <w:rsid w:val="001668E1"/>
    <w:rsid w:val="00166D8F"/>
    <w:rsid w:val="00167494"/>
    <w:rsid w:val="0017224F"/>
    <w:rsid w:val="00175281"/>
    <w:rsid w:val="001859E1"/>
    <w:rsid w:val="001919D3"/>
    <w:rsid w:val="00194401"/>
    <w:rsid w:val="001950CC"/>
    <w:rsid w:val="00196AD9"/>
    <w:rsid w:val="001979BF"/>
    <w:rsid w:val="00197A3D"/>
    <w:rsid w:val="001A0125"/>
    <w:rsid w:val="001A0C5B"/>
    <w:rsid w:val="001A1077"/>
    <w:rsid w:val="001A2D38"/>
    <w:rsid w:val="001A4151"/>
    <w:rsid w:val="001A5126"/>
    <w:rsid w:val="001A70C9"/>
    <w:rsid w:val="001C0430"/>
    <w:rsid w:val="001C4587"/>
    <w:rsid w:val="001C775C"/>
    <w:rsid w:val="001D18C4"/>
    <w:rsid w:val="001D206D"/>
    <w:rsid w:val="001D29DB"/>
    <w:rsid w:val="001D44BA"/>
    <w:rsid w:val="001D6508"/>
    <w:rsid w:val="001D786C"/>
    <w:rsid w:val="001E1614"/>
    <w:rsid w:val="001E674F"/>
    <w:rsid w:val="001E6920"/>
    <w:rsid w:val="001F16E8"/>
    <w:rsid w:val="001F1DAF"/>
    <w:rsid w:val="001F220D"/>
    <w:rsid w:val="001F2FFA"/>
    <w:rsid w:val="001F550E"/>
    <w:rsid w:val="0020013C"/>
    <w:rsid w:val="00204C60"/>
    <w:rsid w:val="00205DE5"/>
    <w:rsid w:val="002108FD"/>
    <w:rsid w:val="0021096A"/>
    <w:rsid w:val="00212E69"/>
    <w:rsid w:val="00213ED7"/>
    <w:rsid w:val="00215B85"/>
    <w:rsid w:val="0021603A"/>
    <w:rsid w:val="002202D9"/>
    <w:rsid w:val="0022084E"/>
    <w:rsid w:val="0022137E"/>
    <w:rsid w:val="00235373"/>
    <w:rsid w:val="00236895"/>
    <w:rsid w:val="00236DEE"/>
    <w:rsid w:val="0023740D"/>
    <w:rsid w:val="002413B1"/>
    <w:rsid w:val="002417EE"/>
    <w:rsid w:val="00250A39"/>
    <w:rsid w:val="002532B6"/>
    <w:rsid w:val="00260055"/>
    <w:rsid w:val="00260C86"/>
    <w:rsid w:val="0026263F"/>
    <w:rsid w:val="00265875"/>
    <w:rsid w:val="00275587"/>
    <w:rsid w:val="00283CF5"/>
    <w:rsid w:val="00286B66"/>
    <w:rsid w:val="002874E7"/>
    <w:rsid w:val="00295D84"/>
    <w:rsid w:val="002970A4"/>
    <w:rsid w:val="002A2AB5"/>
    <w:rsid w:val="002A4A66"/>
    <w:rsid w:val="002B18C7"/>
    <w:rsid w:val="002C073C"/>
    <w:rsid w:val="002C08C7"/>
    <w:rsid w:val="002C3914"/>
    <w:rsid w:val="002C5E14"/>
    <w:rsid w:val="002C650D"/>
    <w:rsid w:val="002D09F4"/>
    <w:rsid w:val="002D1721"/>
    <w:rsid w:val="002D2302"/>
    <w:rsid w:val="002D67FE"/>
    <w:rsid w:val="002E0865"/>
    <w:rsid w:val="002E5B6A"/>
    <w:rsid w:val="002E61A5"/>
    <w:rsid w:val="002F363F"/>
    <w:rsid w:val="002F782B"/>
    <w:rsid w:val="0030426B"/>
    <w:rsid w:val="00307E17"/>
    <w:rsid w:val="00316DE3"/>
    <w:rsid w:val="003230A7"/>
    <w:rsid w:val="003240BF"/>
    <w:rsid w:val="00324714"/>
    <w:rsid w:val="003247AF"/>
    <w:rsid w:val="00325290"/>
    <w:rsid w:val="003349ED"/>
    <w:rsid w:val="003351B8"/>
    <w:rsid w:val="003351D6"/>
    <w:rsid w:val="00335A88"/>
    <w:rsid w:val="003411A4"/>
    <w:rsid w:val="0034231C"/>
    <w:rsid w:val="00342D01"/>
    <w:rsid w:val="00343FC1"/>
    <w:rsid w:val="003502C1"/>
    <w:rsid w:val="00351DF4"/>
    <w:rsid w:val="003524FB"/>
    <w:rsid w:val="003534F0"/>
    <w:rsid w:val="0036165F"/>
    <w:rsid w:val="003617B6"/>
    <w:rsid w:val="00365205"/>
    <w:rsid w:val="00366744"/>
    <w:rsid w:val="00372DF7"/>
    <w:rsid w:val="00375737"/>
    <w:rsid w:val="00376B1C"/>
    <w:rsid w:val="00376E97"/>
    <w:rsid w:val="003802BB"/>
    <w:rsid w:val="00381AD6"/>
    <w:rsid w:val="003859EE"/>
    <w:rsid w:val="00391DAF"/>
    <w:rsid w:val="003920FD"/>
    <w:rsid w:val="0039576F"/>
    <w:rsid w:val="003A3125"/>
    <w:rsid w:val="003A5BB0"/>
    <w:rsid w:val="003B158F"/>
    <w:rsid w:val="003B6FCE"/>
    <w:rsid w:val="003C06C3"/>
    <w:rsid w:val="003C247B"/>
    <w:rsid w:val="003D7A8E"/>
    <w:rsid w:val="003E3750"/>
    <w:rsid w:val="003E39F6"/>
    <w:rsid w:val="003E43CB"/>
    <w:rsid w:val="003E4435"/>
    <w:rsid w:val="003F554F"/>
    <w:rsid w:val="003F5A4B"/>
    <w:rsid w:val="003F640D"/>
    <w:rsid w:val="003F6E63"/>
    <w:rsid w:val="00400C84"/>
    <w:rsid w:val="00403289"/>
    <w:rsid w:val="00405C43"/>
    <w:rsid w:val="00406303"/>
    <w:rsid w:val="00410DE3"/>
    <w:rsid w:val="00414D4D"/>
    <w:rsid w:val="00415926"/>
    <w:rsid w:val="0042551C"/>
    <w:rsid w:val="004255CC"/>
    <w:rsid w:val="00427BC3"/>
    <w:rsid w:val="004309C3"/>
    <w:rsid w:val="00434415"/>
    <w:rsid w:val="00437F10"/>
    <w:rsid w:val="00443003"/>
    <w:rsid w:val="00447AD7"/>
    <w:rsid w:val="00451D74"/>
    <w:rsid w:val="0045624C"/>
    <w:rsid w:val="004602E5"/>
    <w:rsid w:val="004624DA"/>
    <w:rsid w:val="004641DE"/>
    <w:rsid w:val="0046482B"/>
    <w:rsid w:val="00465446"/>
    <w:rsid w:val="00466635"/>
    <w:rsid w:val="00466E89"/>
    <w:rsid w:val="00470E3D"/>
    <w:rsid w:val="004718F2"/>
    <w:rsid w:val="00481AD1"/>
    <w:rsid w:val="00481E65"/>
    <w:rsid w:val="00483147"/>
    <w:rsid w:val="004857B8"/>
    <w:rsid w:val="004909FF"/>
    <w:rsid w:val="00490BDA"/>
    <w:rsid w:val="00494D43"/>
    <w:rsid w:val="004A72A4"/>
    <w:rsid w:val="004B076C"/>
    <w:rsid w:val="004B14AC"/>
    <w:rsid w:val="004B2238"/>
    <w:rsid w:val="004B267C"/>
    <w:rsid w:val="004B6BD0"/>
    <w:rsid w:val="004C2F98"/>
    <w:rsid w:val="004C47D5"/>
    <w:rsid w:val="004C5D11"/>
    <w:rsid w:val="004C7AF9"/>
    <w:rsid w:val="004D3713"/>
    <w:rsid w:val="004D558C"/>
    <w:rsid w:val="004E3843"/>
    <w:rsid w:val="004F0718"/>
    <w:rsid w:val="004F1F37"/>
    <w:rsid w:val="004F6357"/>
    <w:rsid w:val="00507881"/>
    <w:rsid w:val="00510B22"/>
    <w:rsid w:val="00511E19"/>
    <w:rsid w:val="00513DDF"/>
    <w:rsid w:val="005215B2"/>
    <w:rsid w:val="00522EA1"/>
    <w:rsid w:val="00525290"/>
    <w:rsid w:val="00530844"/>
    <w:rsid w:val="005321F9"/>
    <w:rsid w:val="00535BD8"/>
    <w:rsid w:val="00536DA5"/>
    <w:rsid w:val="005420DD"/>
    <w:rsid w:val="0054321C"/>
    <w:rsid w:val="0054349C"/>
    <w:rsid w:val="00545304"/>
    <w:rsid w:val="0054712E"/>
    <w:rsid w:val="005501F7"/>
    <w:rsid w:val="00553CDE"/>
    <w:rsid w:val="005606A3"/>
    <w:rsid w:val="005618B7"/>
    <w:rsid w:val="0056394B"/>
    <w:rsid w:val="0056692D"/>
    <w:rsid w:val="00570E89"/>
    <w:rsid w:val="005712C6"/>
    <w:rsid w:val="0057278E"/>
    <w:rsid w:val="00572B0E"/>
    <w:rsid w:val="005735AA"/>
    <w:rsid w:val="0057533A"/>
    <w:rsid w:val="00576748"/>
    <w:rsid w:val="00581578"/>
    <w:rsid w:val="00584B50"/>
    <w:rsid w:val="00585C1F"/>
    <w:rsid w:val="00591CD5"/>
    <w:rsid w:val="00593060"/>
    <w:rsid w:val="005937BD"/>
    <w:rsid w:val="005A0753"/>
    <w:rsid w:val="005A62A4"/>
    <w:rsid w:val="005A63D7"/>
    <w:rsid w:val="005A665C"/>
    <w:rsid w:val="005B110A"/>
    <w:rsid w:val="005B2959"/>
    <w:rsid w:val="005B4C8C"/>
    <w:rsid w:val="005C1D15"/>
    <w:rsid w:val="005C4A94"/>
    <w:rsid w:val="005C63EE"/>
    <w:rsid w:val="005C7727"/>
    <w:rsid w:val="005D5A2A"/>
    <w:rsid w:val="005D66CB"/>
    <w:rsid w:val="005E1585"/>
    <w:rsid w:val="005E34FE"/>
    <w:rsid w:val="005E5827"/>
    <w:rsid w:val="005E734F"/>
    <w:rsid w:val="005F0234"/>
    <w:rsid w:val="005F15BF"/>
    <w:rsid w:val="005F187A"/>
    <w:rsid w:val="005F2215"/>
    <w:rsid w:val="0060044B"/>
    <w:rsid w:val="00601BE9"/>
    <w:rsid w:val="0060203D"/>
    <w:rsid w:val="006046C4"/>
    <w:rsid w:val="00607CDB"/>
    <w:rsid w:val="00607FFD"/>
    <w:rsid w:val="006129FD"/>
    <w:rsid w:val="0061372F"/>
    <w:rsid w:val="0061377E"/>
    <w:rsid w:val="0061580B"/>
    <w:rsid w:val="0061588A"/>
    <w:rsid w:val="00616F71"/>
    <w:rsid w:val="00617A5A"/>
    <w:rsid w:val="0062185B"/>
    <w:rsid w:val="006229B2"/>
    <w:rsid w:val="0063091F"/>
    <w:rsid w:val="00634F2E"/>
    <w:rsid w:val="006351B3"/>
    <w:rsid w:val="00635B30"/>
    <w:rsid w:val="006363BF"/>
    <w:rsid w:val="00637BEA"/>
    <w:rsid w:val="006421EB"/>
    <w:rsid w:val="00643536"/>
    <w:rsid w:val="006449BA"/>
    <w:rsid w:val="00646FB4"/>
    <w:rsid w:val="00647458"/>
    <w:rsid w:val="00650CF8"/>
    <w:rsid w:val="00651900"/>
    <w:rsid w:val="00654166"/>
    <w:rsid w:val="006549BE"/>
    <w:rsid w:val="006621CB"/>
    <w:rsid w:val="00663346"/>
    <w:rsid w:val="00664F54"/>
    <w:rsid w:val="00666357"/>
    <w:rsid w:val="0066677C"/>
    <w:rsid w:val="0067167C"/>
    <w:rsid w:val="00671D1E"/>
    <w:rsid w:val="006842ED"/>
    <w:rsid w:val="0068456B"/>
    <w:rsid w:val="00684EEA"/>
    <w:rsid w:val="00684F9E"/>
    <w:rsid w:val="006850F3"/>
    <w:rsid w:val="00685511"/>
    <w:rsid w:val="006856BE"/>
    <w:rsid w:val="006857B2"/>
    <w:rsid w:val="00693FDB"/>
    <w:rsid w:val="006A1979"/>
    <w:rsid w:val="006A307D"/>
    <w:rsid w:val="006A4A69"/>
    <w:rsid w:val="006A4FF5"/>
    <w:rsid w:val="006A6271"/>
    <w:rsid w:val="006B4595"/>
    <w:rsid w:val="006B5881"/>
    <w:rsid w:val="006B59A8"/>
    <w:rsid w:val="006B60FB"/>
    <w:rsid w:val="006C2369"/>
    <w:rsid w:val="006C3F5B"/>
    <w:rsid w:val="006C5E98"/>
    <w:rsid w:val="006D20C3"/>
    <w:rsid w:val="006D356B"/>
    <w:rsid w:val="006D729C"/>
    <w:rsid w:val="006E080B"/>
    <w:rsid w:val="006E5BA6"/>
    <w:rsid w:val="006E71C7"/>
    <w:rsid w:val="006F5926"/>
    <w:rsid w:val="006F64AE"/>
    <w:rsid w:val="006F7886"/>
    <w:rsid w:val="00702C97"/>
    <w:rsid w:val="0070497A"/>
    <w:rsid w:val="00705454"/>
    <w:rsid w:val="0070657E"/>
    <w:rsid w:val="00707570"/>
    <w:rsid w:val="007124F6"/>
    <w:rsid w:val="00713A86"/>
    <w:rsid w:val="00713F50"/>
    <w:rsid w:val="00714420"/>
    <w:rsid w:val="00715D12"/>
    <w:rsid w:val="00715E63"/>
    <w:rsid w:val="0071799D"/>
    <w:rsid w:val="00731494"/>
    <w:rsid w:val="007327CA"/>
    <w:rsid w:val="0073532F"/>
    <w:rsid w:val="00736743"/>
    <w:rsid w:val="00742ED7"/>
    <w:rsid w:val="007517EC"/>
    <w:rsid w:val="007538F2"/>
    <w:rsid w:val="00756BB7"/>
    <w:rsid w:val="007628F9"/>
    <w:rsid w:val="007707D6"/>
    <w:rsid w:val="00772116"/>
    <w:rsid w:val="00776170"/>
    <w:rsid w:val="00776565"/>
    <w:rsid w:val="007775BC"/>
    <w:rsid w:val="0078329A"/>
    <w:rsid w:val="00784210"/>
    <w:rsid w:val="00786B2F"/>
    <w:rsid w:val="0079246D"/>
    <w:rsid w:val="0079354E"/>
    <w:rsid w:val="0079489F"/>
    <w:rsid w:val="007A0EC6"/>
    <w:rsid w:val="007A212D"/>
    <w:rsid w:val="007A605F"/>
    <w:rsid w:val="007B3846"/>
    <w:rsid w:val="007B4C47"/>
    <w:rsid w:val="007B5D79"/>
    <w:rsid w:val="007B7ADE"/>
    <w:rsid w:val="007C0029"/>
    <w:rsid w:val="007C24C5"/>
    <w:rsid w:val="007C26F2"/>
    <w:rsid w:val="007C3408"/>
    <w:rsid w:val="007C50CD"/>
    <w:rsid w:val="007C7F8E"/>
    <w:rsid w:val="007D00F6"/>
    <w:rsid w:val="007D172B"/>
    <w:rsid w:val="007D58AE"/>
    <w:rsid w:val="007E00AC"/>
    <w:rsid w:val="007E3BD4"/>
    <w:rsid w:val="007E40ED"/>
    <w:rsid w:val="007E4520"/>
    <w:rsid w:val="007E7616"/>
    <w:rsid w:val="007F0E33"/>
    <w:rsid w:val="007F463C"/>
    <w:rsid w:val="00800438"/>
    <w:rsid w:val="00801DB6"/>
    <w:rsid w:val="00803458"/>
    <w:rsid w:val="00806C57"/>
    <w:rsid w:val="0081145E"/>
    <w:rsid w:val="00811FFF"/>
    <w:rsid w:val="008220D1"/>
    <w:rsid w:val="00822491"/>
    <w:rsid w:val="00823236"/>
    <w:rsid w:val="00823923"/>
    <w:rsid w:val="00825CCE"/>
    <w:rsid w:val="00832E3D"/>
    <w:rsid w:val="00843E52"/>
    <w:rsid w:val="00850B5A"/>
    <w:rsid w:val="00853CE8"/>
    <w:rsid w:val="008566B2"/>
    <w:rsid w:val="0085703C"/>
    <w:rsid w:val="0085714C"/>
    <w:rsid w:val="00857BF8"/>
    <w:rsid w:val="0086121D"/>
    <w:rsid w:val="00865124"/>
    <w:rsid w:val="008651CC"/>
    <w:rsid w:val="00865F2B"/>
    <w:rsid w:val="0087622B"/>
    <w:rsid w:val="008768E7"/>
    <w:rsid w:val="00877084"/>
    <w:rsid w:val="00880220"/>
    <w:rsid w:val="00882320"/>
    <w:rsid w:val="00882C42"/>
    <w:rsid w:val="00884093"/>
    <w:rsid w:val="00884994"/>
    <w:rsid w:val="00885FA7"/>
    <w:rsid w:val="00891C51"/>
    <w:rsid w:val="00894A2A"/>
    <w:rsid w:val="00896CB2"/>
    <w:rsid w:val="00897F53"/>
    <w:rsid w:val="008A09D9"/>
    <w:rsid w:val="008A21C0"/>
    <w:rsid w:val="008B0281"/>
    <w:rsid w:val="008B0359"/>
    <w:rsid w:val="008B1E4F"/>
    <w:rsid w:val="008B21BD"/>
    <w:rsid w:val="008B4B11"/>
    <w:rsid w:val="008B4CB6"/>
    <w:rsid w:val="008C2D5C"/>
    <w:rsid w:val="008C7DE6"/>
    <w:rsid w:val="008D1717"/>
    <w:rsid w:val="008D2EDE"/>
    <w:rsid w:val="008D5EB0"/>
    <w:rsid w:val="008D627D"/>
    <w:rsid w:val="008D7155"/>
    <w:rsid w:val="008E06A3"/>
    <w:rsid w:val="008E27F1"/>
    <w:rsid w:val="008E4CE6"/>
    <w:rsid w:val="008E5604"/>
    <w:rsid w:val="008F0968"/>
    <w:rsid w:val="008F0CEC"/>
    <w:rsid w:val="008F2B55"/>
    <w:rsid w:val="008F62D4"/>
    <w:rsid w:val="00900A96"/>
    <w:rsid w:val="00906327"/>
    <w:rsid w:val="0090718C"/>
    <w:rsid w:val="00910070"/>
    <w:rsid w:val="0092264F"/>
    <w:rsid w:val="00922BEB"/>
    <w:rsid w:val="00927238"/>
    <w:rsid w:val="00933741"/>
    <w:rsid w:val="00933C43"/>
    <w:rsid w:val="00950AD1"/>
    <w:rsid w:val="00952B08"/>
    <w:rsid w:val="00952D02"/>
    <w:rsid w:val="009537A6"/>
    <w:rsid w:val="009562DA"/>
    <w:rsid w:val="009569BE"/>
    <w:rsid w:val="00957B64"/>
    <w:rsid w:val="00961424"/>
    <w:rsid w:val="00962A97"/>
    <w:rsid w:val="009734B3"/>
    <w:rsid w:val="00977BBA"/>
    <w:rsid w:val="00980352"/>
    <w:rsid w:val="00987957"/>
    <w:rsid w:val="00987E5B"/>
    <w:rsid w:val="009912DC"/>
    <w:rsid w:val="009933CB"/>
    <w:rsid w:val="00994529"/>
    <w:rsid w:val="009A1C68"/>
    <w:rsid w:val="009A288D"/>
    <w:rsid w:val="009A556B"/>
    <w:rsid w:val="009B1896"/>
    <w:rsid w:val="009C3D48"/>
    <w:rsid w:val="009D0AE8"/>
    <w:rsid w:val="009D0C6C"/>
    <w:rsid w:val="009D3C1F"/>
    <w:rsid w:val="009D43C0"/>
    <w:rsid w:val="009E15E4"/>
    <w:rsid w:val="009E30AD"/>
    <w:rsid w:val="009E7C5D"/>
    <w:rsid w:val="009F1B7A"/>
    <w:rsid w:val="009F5907"/>
    <w:rsid w:val="009F795E"/>
    <w:rsid w:val="00A01FD8"/>
    <w:rsid w:val="00A0244C"/>
    <w:rsid w:val="00A06C5A"/>
    <w:rsid w:val="00A10670"/>
    <w:rsid w:val="00A162DE"/>
    <w:rsid w:val="00A21838"/>
    <w:rsid w:val="00A271B6"/>
    <w:rsid w:val="00A30379"/>
    <w:rsid w:val="00A303EA"/>
    <w:rsid w:val="00A362B6"/>
    <w:rsid w:val="00A376AE"/>
    <w:rsid w:val="00A403BF"/>
    <w:rsid w:val="00A43721"/>
    <w:rsid w:val="00A43EAA"/>
    <w:rsid w:val="00A46E43"/>
    <w:rsid w:val="00A47978"/>
    <w:rsid w:val="00A5071D"/>
    <w:rsid w:val="00A56342"/>
    <w:rsid w:val="00A56FB2"/>
    <w:rsid w:val="00A57A4D"/>
    <w:rsid w:val="00A60789"/>
    <w:rsid w:val="00A612B2"/>
    <w:rsid w:val="00A62E52"/>
    <w:rsid w:val="00A67D9D"/>
    <w:rsid w:val="00A706D7"/>
    <w:rsid w:val="00A716E9"/>
    <w:rsid w:val="00A80639"/>
    <w:rsid w:val="00A83B0B"/>
    <w:rsid w:val="00A84234"/>
    <w:rsid w:val="00A847BE"/>
    <w:rsid w:val="00A85CE3"/>
    <w:rsid w:val="00A94D19"/>
    <w:rsid w:val="00A95FD4"/>
    <w:rsid w:val="00AB0E64"/>
    <w:rsid w:val="00AB6953"/>
    <w:rsid w:val="00AB6CE5"/>
    <w:rsid w:val="00AB7785"/>
    <w:rsid w:val="00AC2992"/>
    <w:rsid w:val="00AC3447"/>
    <w:rsid w:val="00AC522F"/>
    <w:rsid w:val="00AC64A6"/>
    <w:rsid w:val="00AC6FCE"/>
    <w:rsid w:val="00AD694E"/>
    <w:rsid w:val="00AE06FE"/>
    <w:rsid w:val="00AE4500"/>
    <w:rsid w:val="00AE65B0"/>
    <w:rsid w:val="00AF0F44"/>
    <w:rsid w:val="00AF2AF2"/>
    <w:rsid w:val="00AF2D2A"/>
    <w:rsid w:val="00AF5D25"/>
    <w:rsid w:val="00AF5F3E"/>
    <w:rsid w:val="00B024BE"/>
    <w:rsid w:val="00B0497B"/>
    <w:rsid w:val="00B05400"/>
    <w:rsid w:val="00B05A3F"/>
    <w:rsid w:val="00B07FC1"/>
    <w:rsid w:val="00B14157"/>
    <w:rsid w:val="00B15445"/>
    <w:rsid w:val="00B25BF5"/>
    <w:rsid w:val="00B27859"/>
    <w:rsid w:val="00B27EA7"/>
    <w:rsid w:val="00B3314F"/>
    <w:rsid w:val="00B3662B"/>
    <w:rsid w:val="00B43122"/>
    <w:rsid w:val="00B4359C"/>
    <w:rsid w:val="00B456A8"/>
    <w:rsid w:val="00B50DEC"/>
    <w:rsid w:val="00B51ED6"/>
    <w:rsid w:val="00B527FF"/>
    <w:rsid w:val="00B62AA6"/>
    <w:rsid w:val="00B65BF2"/>
    <w:rsid w:val="00B71E84"/>
    <w:rsid w:val="00B76745"/>
    <w:rsid w:val="00B830A6"/>
    <w:rsid w:val="00B850E6"/>
    <w:rsid w:val="00B87D99"/>
    <w:rsid w:val="00B90FDA"/>
    <w:rsid w:val="00B90FFC"/>
    <w:rsid w:val="00B92D48"/>
    <w:rsid w:val="00B93A00"/>
    <w:rsid w:val="00B979E5"/>
    <w:rsid w:val="00BA039E"/>
    <w:rsid w:val="00BA5F46"/>
    <w:rsid w:val="00BA6439"/>
    <w:rsid w:val="00BA665F"/>
    <w:rsid w:val="00BA7065"/>
    <w:rsid w:val="00BA77E1"/>
    <w:rsid w:val="00BB177B"/>
    <w:rsid w:val="00BB180E"/>
    <w:rsid w:val="00BB4A4B"/>
    <w:rsid w:val="00BB73B8"/>
    <w:rsid w:val="00BC2D9B"/>
    <w:rsid w:val="00BC45D7"/>
    <w:rsid w:val="00BC58C5"/>
    <w:rsid w:val="00BC66F7"/>
    <w:rsid w:val="00BC6C57"/>
    <w:rsid w:val="00BD08CB"/>
    <w:rsid w:val="00BD17E6"/>
    <w:rsid w:val="00BD3737"/>
    <w:rsid w:val="00BD5FCA"/>
    <w:rsid w:val="00BE34B4"/>
    <w:rsid w:val="00BE56DE"/>
    <w:rsid w:val="00BF08E0"/>
    <w:rsid w:val="00BF66DA"/>
    <w:rsid w:val="00C00F40"/>
    <w:rsid w:val="00C13834"/>
    <w:rsid w:val="00C20853"/>
    <w:rsid w:val="00C20CE9"/>
    <w:rsid w:val="00C2421C"/>
    <w:rsid w:val="00C270F6"/>
    <w:rsid w:val="00C30CCD"/>
    <w:rsid w:val="00C349B3"/>
    <w:rsid w:val="00C37026"/>
    <w:rsid w:val="00C37F52"/>
    <w:rsid w:val="00C42C12"/>
    <w:rsid w:val="00C53C47"/>
    <w:rsid w:val="00C54AD9"/>
    <w:rsid w:val="00C5714D"/>
    <w:rsid w:val="00C6556F"/>
    <w:rsid w:val="00C66152"/>
    <w:rsid w:val="00C679D1"/>
    <w:rsid w:val="00C7079E"/>
    <w:rsid w:val="00C7493A"/>
    <w:rsid w:val="00C75A3A"/>
    <w:rsid w:val="00C76568"/>
    <w:rsid w:val="00C8012D"/>
    <w:rsid w:val="00C8183F"/>
    <w:rsid w:val="00C866BA"/>
    <w:rsid w:val="00C92FA1"/>
    <w:rsid w:val="00C93DE2"/>
    <w:rsid w:val="00CA6B37"/>
    <w:rsid w:val="00CA7843"/>
    <w:rsid w:val="00CA7B2E"/>
    <w:rsid w:val="00CB23B8"/>
    <w:rsid w:val="00CB2A0D"/>
    <w:rsid w:val="00CB4106"/>
    <w:rsid w:val="00CB5C67"/>
    <w:rsid w:val="00CC0F45"/>
    <w:rsid w:val="00CC0F8C"/>
    <w:rsid w:val="00CC1E3E"/>
    <w:rsid w:val="00CC242C"/>
    <w:rsid w:val="00CC2E92"/>
    <w:rsid w:val="00CC3510"/>
    <w:rsid w:val="00CC49DC"/>
    <w:rsid w:val="00CC639A"/>
    <w:rsid w:val="00CD0941"/>
    <w:rsid w:val="00CD0C79"/>
    <w:rsid w:val="00CD142B"/>
    <w:rsid w:val="00CD465E"/>
    <w:rsid w:val="00CD595B"/>
    <w:rsid w:val="00CD6233"/>
    <w:rsid w:val="00CD7163"/>
    <w:rsid w:val="00CD768D"/>
    <w:rsid w:val="00CD7DC1"/>
    <w:rsid w:val="00CE0C9E"/>
    <w:rsid w:val="00CE1D08"/>
    <w:rsid w:val="00CE39CE"/>
    <w:rsid w:val="00CE471F"/>
    <w:rsid w:val="00CE5369"/>
    <w:rsid w:val="00CE57D1"/>
    <w:rsid w:val="00CE6BDB"/>
    <w:rsid w:val="00CF2D06"/>
    <w:rsid w:val="00CF3A53"/>
    <w:rsid w:val="00CF584A"/>
    <w:rsid w:val="00D00E89"/>
    <w:rsid w:val="00D0764E"/>
    <w:rsid w:val="00D101BD"/>
    <w:rsid w:val="00D16A65"/>
    <w:rsid w:val="00D174FA"/>
    <w:rsid w:val="00D25C28"/>
    <w:rsid w:val="00D31275"/>
    <w:rsid w:val="00D330D9"/>
    <w:rsid w:val="00D33879"/>
    <w:rsid w:val="00D33A58"/>
    <w:rsid w:val="00D368BC"/>
    <w:rsid w:val="00D474F4"/>
    <w:rsid w:val="00D54683"/>
    <w:rsid w:val="00D549F8"/>
    <w:rsid w:val="00D553B3"/>
    <w:rsid w:val="00D61C4E"/>
    <w:rsid w:val="00D668C8"/>
    <w:rsid w:val="00D66921"/>
    <w:rsid w:val="00D674D5"/>
    <w:rsid w:val="00D7076D"/>
    <w:rsid w:val="00D71D54"/>
    <w:rsid w:val="00D75694"/>
    <w:rsid w:val="00D81F08"/>
    <w:rsid w:val="00D85C45"/>
    <w:rsid w:val="00D86352"/>
    <w:rsid w:val="00D9168F"/>
    <w:rsid w:val="00D91F23"/>
    <w:rsid w:val="00D9416D"/>
    <w:rsid w:val="00D94F36"/>
    <w:rsid w:val="00D95D03"/>
    <w:rsid w:val="00D9721E"/>
    <w:rsid w:val="00D97604"/>
    <w:rsid w:val="00DA1CEE"/>
    <w:rsid w:val="00DA642A"/>
    <w:rsid w:val="00DB00E7"/>
    <w:rsid w:val="00DB0988"/>
    <w:rsid w:val="00DB4574"/>
    <w:rsid w:val="00DB6B62"/>
    <w:rsid w:val="00DC0BF6"/>
    <w:rsid w:val="00DC1D4D"/>
    <w:rsid w:val="00DC4C94"/>
    <w:rsid w:val="00DC55C1"/>
    <w:rsid w:val="00DC6B32"/>
    <w:rsid w:val="00DD1021"/>
    <w:rsid w:val="00DD572E"/>
    <w:rsid w:val="00DE17A5"/>
    <w:rsid w:val="00DE2533"/>
    <w:rsid w:val="00DE25AC"/>
    <w:rsid w:val="00DE3C99"/>
    <w:rsid w:val="00DE43C0"/>
    <w:rsid w:val="00DF096C"/>
    <w:rsid w:val="00DF1237"/>
    <w:rsid w:val="00DF2448"/>
    <w:rsid w:val="00DF388C"/>
    <w:rsid w:val="00DF3F1B"/>
    <w:rsid w:val="00DF62A1"/>
    <w:rsid w:val="00E030F1"/>
    <w:rsid w:val="00E033EC"/>
    <w:rsid w:val="00E1060E"/>
    <w:rsid w:val="00E10AE5"/>
    <w:rsid w:val="00E16AE4"/>
    <w:rsid w:val="00E206D0"/>
    <w:rsid w:val="00E20B8A"/>
    <w:rsid w:val="00E25633"/>
    <w:rsid w:val="00E25B29"/>
    <w:rsid w:val="00E33A98"/>
    <w:rsid w:val="00E37DA3"/>
    <w:rsid w:val="00E41C55"/>
    <w:rsid w:val="00E42D01"/>
    <w:rsid w:val="00E43FE5"/>
    <w:rsid w:val="00E54DCA"/>
    <w:rsid w:val="00E57D73"/>
    <w:rsid w:val="00E627FE"/>
    <w:rsid w:val="00E64D4B"/>
    <w:rsid w:val="00E6502D"/>
    <w:rsid w:val="00E6675C"/>
    <w:rsid w:val="00E67A22"/>
    <w:rsid w:val="00E84C99"/>
    <w:rsid w:val="00E90475"/>
    <w:rsid w:val="00E9369D"/>
    <w:rsid w:val="00E94673"/>
    <w:rsid w:val="00E96645"/>
    <w:rsid w:val="00E970CB"/>
    <w:rsid w:val="00E97E70"/>
    <w:rsid w:val="00EA148C"/>
    <w:rsid w:val="00EA2888"/>
    <w:rsid w:val="00EA4ED9"/>
    <w:rsid w:val="00EA6372"/>
    <w:rsid w:val="00EB112A"/>
    <w:rsid w:val="00EB1191"/>
    <w:rsid w:val="00EB5AB7"/>
    <w:rsid w:val="00EC0AC9"/>
    <w:rsid w:val="00EC0CF8"/>
    <w:rsid w:val="00EC42C2"/>
    <w:rsid w:val="00EC6800"/>
    <w:rsid w:val="00EC7482"/>
    <w:rsid w:val="00ED37A2"/>
    <w:rsid w:val="00ED567D"/>
    <w:rsid w:val="00ED5E37"/>
    <w:rsid w:val="00EE45AC"/>
    <w:rsid w:val="00EE497E"/>
    <w:rsid w:val="00EE4B50"/>
    <w:rsid w:val="00EF075D"/>
    <w:rsid w:val="00EF7BCA"/>
    <w:rsid w:val="00F038B0"/>
    <w:rsid w:val="00F04405"/>
    <w:rsid w:val="00F07CE1"/>
    <w:rsid w:val="00F12547"/>
    <w:rsid w:val="00F1397F"/>
    <w:rsid w:val="00F16674"/>
    <w:rsid w:val="00F20A7E"/>
    <w:rsid w:val="00F325DE"/>
    <w:rsid w:val="00F42343"/>
    <w:rsid w:val="00F459BA"/>
    <w:rsid w:val="00F46526"/>
    <w:rsid w:val="00F46892"/>
    <w:rsid w:val="00F47D6B"/>
    <w:rsid w:val="00F51ECD"/>
    <w:rsid w:val="00F52897"/>
    <w:rsid w:val="00F541F4"/>
    <w:rsid w:val="00F635FD"/>
    <w:rsid w:val="00F64377"/>
    <w:rsid w:val="00F64D15"/>
    <w:rsid w:val="00F6670B"/>
    <w:rsid w:val="00F669FF"/>
    <w:rsid w:val="00F67375"/>
    <w:rsid w:val="00F7016D"/>
    <w:rsid w:val="00F72731"/>
    <w:rsid w:val="00F72BA3"/>
    <w:rsid w:val="00F75532"/>
    <w:rsid w:val="00F81513"/>
    <w:rsid w:val="00F935F4"/>
    <w:rsid w:val="00F9370D"/>
    <w:rsid w:val="00F95808"/>
    <w:rsid w:val="00F97A7E"/>
    <w:rsid w:val="00FA1D4E"/>
    <w:rsid w:val="00FA511F"/>
    <w:rsid w:val="00FA5B03"/>
    <w:rsid w:val="00FA656A"/>
    <w:rsid w:val="00FA7779"/>
    <w:rsid w:val="00FB1752"/>
    <w:rsid w:val="00FB22D4"/>
    <w:rsid w:val="00FB265F"/>
    <w:rsid w:val="00FB3ABD"/>
    <w:rsid w:val="00FC1C26"/>
    <w:rsid w:val="00FC5A41"/>
    <w:rsid w:val="00FC7C2D"/>
    <w:rsid w:val="00FD028B"/>
    <w:rsid w:val="00FD104D"/>
    <w:rsid w:val="00FD793C"/>
    <w:rsid w:val="00FE1E96"/>
    <w:rsid w:val="00FE2B26"/>
    <w:rsid w:val="00FF0A12"/>
    <w:rsid w:val="00FF0F72"/>
    <w:rsid w:val="00FF2AFD"/>
    <w:rsid w:val="00FF3F8C"/>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5:docId w15:val="{B2098292-0270-4E51-8A73-6791E85C3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0865"/>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rsid w:val="002E0865"/>
    <w:pPr>
      <w:spacing w:beforeLines="50" w:afterLines="50"/>
      <w:ind w:leftChars="300" w:left="720"/>
      <w:jc w:val="both"/>
    </w:pPr>
    <w:rPr>
      <w:rFonts w:ascii="全真楷書" w:eastAsia="全真楷書"/>
      <w:sz w:val="26"/>
    </w:rPr>
  </w:style>
  <w:style w:type="paragraph" w:styleId="2">
    <w:name w:val="Body Text Indent 2"/>
    <w:basedOn w:val="a"/>
    <w:rsid w:val="002E0865"/>
    <w:pPr>
      <w:ind w:leftChars="350" w:left="840"/>
    </w:pPr>
    <w:rPr>
      <w:rFonts w:eastAsia="全真楷書"/>
      <w:sz w:val="26"/>
    </w:rPr>
  </w:style>
  <w:style w:type="character" w:styleId="a3">
    <w:name w:val="page number"/>
    <w:basedOn w:val="a0"/>
    <w:rsid w:val="002E0865"/>
  </w:style>
  <w:style w:type="paragraph" w:styleId="a4">
    <w:name w:val="footer"/>
    <w:basedOn w:val="a"/>
    <w:link w:val="a5"/>
    <w:uiPriority w:val="99"/>
    <w:rsid w:val="002E0865"/>
    <w:pPr>
      <w:tabs>
        <w:tab w:val="center" w:pos="4153"/>
        <w:tab w:val="right" w:pos="8306"/>
      </w:tabs>
      <w:snapToGrid w:val="0"/>
    </w:pPr>
    <w:rPr>
      <w:sz w:val="20"/>
      <w:szCs w:val="20"/>
    </w:rPr>
  </w:style>
  <w:style w:type="table" w:styleId="a6">
    <w:name w:val="Table Grid"/>
    <w:basedOn w:val="a1"/>
    <w:rsid w:val="002E086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2E0865"/>
    <w:pPr>
      <w:tabs>
        <w:tab w:val="center" w:pos="4153"/>
        <w:tab w:val="right" w:pos="8306"/>
      </w:tabs>
      <w:snapToGrid w:val="0"/>
    </w:pPr>
    <w:rPr>
      <w:sz w:val="20"/>
      <w:szCs w:val="20"/>
    </w:rPr>
  </w:style>
  <w:style w:type="character" w:styleId="a8">
    <w:name w:val="Hyperlink"/>
    <w:uiPriority w:val="99"/>
    <w:unhideWhenUsed/>
    <w:rsid w:val="00AC2992"/>
    <w:rPr>
      <w:color w:val="0000FF"/>
      <w:u w:val="single"/>
    </w:rPr>
  </w:style>
  <w:style w:type="paragraph" w:styleId="Web">
    <w:name w:val="Normal (Web)"/>
    <w:basedOn w:val="a"/>
    <w:uiPriority w:val="99"/>
    <w:unhideWhenUsed/>
    <w:rsid w:val="00CB4106"/>
    <w:pPr>
      <w:widowControl/>
      <w:spacing w:before="100" w:beforeAutospacing="1" w:after="100" w:afterAutospacing="1"/>
    </w:pPr>
    <w:rPr>
      <w:rFonts w:ascii="新細明體" w:hAnsi="新細明體" w:cs="新細明體"/>
      <w:kern w:val="0"/>
    </w:rPr>
  </w:style>
  <w:style w:type="paragraph" w:styleId="a9">
    <w:name w:val="Balloon Text"/>
    <w:basedOn w:val="a"/>
    <w:link w:val="aa"/>
    <w:uiPriority w:val="99"/>
    <w:semiHidden/>
    <w:unhideWhenUsed/>
    <w:rsid w:val="00275587"/>
    <w:rPr>
      <w:rFonts w:ascii="Calibri Light" w:hAnsi="Calibri Light"/>
      <w:sz w:val="18"/>
      <w:szCs w:val="18"/>
    </w:rPr>
  </w:style>
  <w:style w:type="character" w:customStyle="1" w:styleId="aa">
    <w:name w:val="註解方塊文字 字元"/>
    <w:link w:val="a9"/>
    <w:uiPriority w:val="99"/>
    <w:semiHidden/>
    <w:rsid w:val="00275587"/>
    <w:rPr>
      <w:rFonts w:ascii="Calibri Light" w:eastAsia="新細明體" w:hAnsi="Calibri Light" w:cs="Times New Roman"/>
      <w:kern w:val="2"/>
      <w:sz w:val="18"/>
      <w:szCs w:val="18"/>
    </w:rPr>
  </w:style>
  <w:style w:type="character" w:customStyle="1" w:styleId="a5">
    <w:name w:val="頁尾 字元"/>
    <w:link w:val="a4"/>
    <w:uiPriority w:val="99"/>
    <w:rsid w:val="00E10AE5"/>
    <w:rPr>
      <w:kern w:val="2"/>
    </w:rPr>
  </w:style>
  <w:style w:type="character" w:customStyle="1" w:styleId="st1">
    <w:name w:val="st1"/>
    <w:rsid w:val="00664F54"/>
  </w:style>
  <w:style w:type="character" w:customStyle="1" w:styleId="style41">
    <w:name w:val="style41"/>
    <w:rsid w:val="00664F54"/>
    <w:rPr>
      <w:sz w:val="18"/>
      <w:szCs w:val="18"/>
    </w:rPr>
  </w:style>
  <w:style w:type="character" w:styleId="ab">
    <w:name w:val="annotation reference"/>
    <w:uiPriority w:val="99"/>
    <w:semiHidden/>
    <w:unhideWhenUsed/>
    <w:rsid w:val="003B6FCE"/>
    <w:rPr>
      <w:sz w:val="18"/>
      <w:szCs w:val="18"/>
    </w:rPr>
  </w:style>
  <w:style w:type="paragraph" w:styleId="ac">
    <w:name w:val="annotation text"/>
    <w:basedOn w:val="a"/>
    <w:link w:val="ad"/>
    <w:uiPriority w:val="99"/>
    <w:semiHidden/>
    <w:unhideWhenUsed/>
    <w:rsid w:val="003B6FCE"/>
  </w:style>
  <w:style w:type="character" w:customStyle="1" w:styleId="ad">
    <w:name w:val="註解文字 字元"/>
    <w:link w:val="ac"/>
    <w:uiPriority w:val="99"/>
    <w:semiHidden/>
    <w:rsid w:val="003B6FCE"/>
    <w:rPr>
      <w:kern w:val="2"/>
      <w:sz w:val="24"/>
      <w:szCs w:val="24"/>
    </w:rPr>
  </w:style>
  <w:style w:type="paragraph" w:styleId="ae">
    <w:name w:val="annotation subject"/>
    <w:basedOn w:val="ac"/>
    <w:next w:val="ac"/>
    <w:link w:val="af"/>
    <w:uiPriority w:val="99"/>
    <w:semiHidden/>
    <w:unhideWhenUsed/>
    <w:rsid w:val="003B6FCE"/>
    <w:rPr>
      <w:b/>
      <w:bCs/>
    </w:rPr>
  </w:style>
  <w:style w:type="character" w:customStyle="1" w:styleId="af">
    <w:name w:val="註解主旨 字元"/>
    <w:link w:val="ae"/>
    <w:uiPriority w:val="99"/>
    <w:semiHidden/>
    <w:rsid w:val="003B6FCE"/>
    <w:rPr>
      <w:b/>
      <w:bCs/>
      <w:kern w:val="2"/>
      <w:sz w:val="24"/>
      <w:szCs w:val="24"/>
    </w:rPr>
  </w:style>
  <w:style w:type="character" w:styleId="af0">
    <w:name w:val="FollowedHyperlink"/>
    <w:uiPriority w:val="99"/>
    <w:semiHidden/>
    <w:unhideWhenUsed/>
    <w:rsid w:val="0061588A"/>
    <w:rPr>
      <w:color w:val="954F72"/>
      <w:u w:val="single"/>
    </w:rPr>
  </w:style>
  <w:style w:type="paragraph" w:styleId="af1">
    <w:name w:val="List Paragraph"/>
    <w:basedOn w:val="a"/>
    <w:uiPriority w:val="34"/>
    <w:qFormat/>
    <w:rsid w:val="007124F6"/>
    <w:pPr>
      <w:ind w:leftChars="200" w:left="480"/>
    </w:pPr>
  </w:style>
  <w:style w:type="character" w:styleId="af2">
    <w:name w:val="Strong"/>
    <w:basedOn w:val="a0"/>
    <w:uiPriority w:val="22"/>
    <w:qFormat/>
    <w:rsid w:val="00212E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94807">
      <w:bodyDiv w:val="1"/>
      <w:marLeft w:val="0"/>
      <w:marRight w:val="0"/>
      <w:marTop w:val="0"/>
      <w:marBottom w:val="0"/>
      <w:divBdr>
        <w:top w:val="none" w:sz="0" w:space="0" w:color="auto"/>
        <w:left w:val="none" w:sz="0" w:space="0" w:color="auto"/>
        <w:bottom w:val="none" w:sz="0" w:space="0" w:color="auto"/>
        <w:right w:val="none" w:sz="0" w:space="0" w:color="auto"/>
      </w:divBdr>
    </w:div>
    <w:div w:id="9451625">
      <w:bodyDiv w:val="1"/>
      <w:marLeft w:val="0"/>
      <w:marRight w:val="0"/>
      <w:marTop w:val="0"/>
      <w:marBottom w:val="0"/>
      <w:divBdr>
        <w:top w:val="none" w:sz="0" w:space="0" w:color="auto"/>
        <w:left w:val="none" w:sz="0" w:space="0" w:color="auto"/>
        <w:bottom w:val="none" w:sz="0" w:space="0" w:color="auto"/>
        <w:right w:val="none" w:sz="0" w:space="0" w:color="auto"/>
      </w:divBdr>
    </w:div>
    <w:div w:id="21710693">
      <w:bodyDiv w:val="1"/>
      <w:marLeft w:val="0"/>
      <w:marRight w:val="0"/>
      <w:marTop w:val="0"/>
      <w:marBottom w:val="0"/>
      <w:divBdr>
        <w:top w:val="none" w:sz="0" w:space="0" w:color="auto"/>
        <w:left w:val="none" w:sz="0" w:space="0" w:color="auto"/>
        <w:bottom w:val="none" w:sz="0" w:space="0" w:color="auto"/>
        <w:right w:val="none" w:sz="0" w:space="0" w:color="auto"/>
      </w:divBdr>
    </w:div>
    <w:div w:id="111754380">
      <w:bodyDiv w:val="1"/>
      <w:marLeft w:val="0"/>
      <w:marRight w:val="0"/>
      <w:marTop w:val="0"/>
      <w:marBottom w:val="0"/>
      <w:divBdr>
        <w:top w:val="none" w:sz="0" w:space="0" w:color="auto"/>
        <w:left w:val="none" w:sz="0" w:space="0" w:color="auto"/>
        <w:bottom w:val="none" w:sz="0" w:space="0" w:color="auto"/>
        <w:right w:val="none" w:sz="0" w:space="0" w:color="auto"/>
      </w:divBdr>
    </w:div>
    <w:div w:id="155153549">
      <w:bodyDiv w:val="1"/>
      <w:marLeft w:val="0"/>
      <w:marRight w:val="0"/>
      <w:marTop w:val="0"/>
      <w:marBottom w:val="0"/>
      <w:divBdr>
        <w:top w:val="none" w:sz="0" w:space="0" w:color="auto"/>
        <w:left w:val="none" w:sz="0" w:space="0" w:color="auto"/>
        <w:bottom w:val="none" w:sz="0" w:space="0" w:color="auto"/>
        <w:right w:val="none" w:sz="0" w:space="0" w:color="auto"/>
      </w:divBdr>
    </w:div>
    <w:div w:id="159078879">
      <w:bodyDiv w:val="1"/>
      <w:marLeft w:val="0"/>
      <w:marRight w:val="0"/>
      <w:marTop w:val="0"/>
      <w:marBottom w:val="0"/>
      <w:divBdr>
        <w:top w:val="none" w:sz="0" w:space="0" w:color="auto"/>
        <w:left w:val="none" w:sz="0" w:space="0" w:color="auto"/>
        <w:bottom w:val="none" w:sz="0" w:space="0" w:color="auto"/>
        <w:right w:val="none" w:sz="0" w:space="0" w:color="auto"/>
      </w:divBdr>
    </w:div>
    <w:div w:id="490756585">
      <w:bodyDiv w:val="1"/>
      <w:marLeft w:val="0"/>
      <w:marRight w:val="0"/>
      <w:marTop w:val="0"/>
      <w:marBottom w:val="0"/>
      <w:divBdr>
        <w:top w:val="none" w:sz="0" w:space="0" w:color="auto"/>
        <w:left w:val="none" w:sz="0" w:space="0" w:color="auto"/>
        <w:bottom w:val="none" w:sz="0" w:space="0" w:color="auto"/>
        <w:right w:val="none" w:sz="0" w:space="0" w:color="auto"/>
      </w:divBdr>
    </w:div>
    <w:div w:id="611281168">
      <w:bodyDiv w:val="1"/>
      <w:marLeft w:val="0"/>
      <w:marRight w:val="0"/>
      <w:marTop w:val="0"/>
      <w:marBottom w:val="0"/>
      <w:divBdr>
        <w:top w:val="none" w:sz="0" w:space="0" w:color="auto"/>
        <w:left w:val="none" w:sz="0" w:space="0" w:color="auto"/>
        <w:bottom w:val="none" w:sz="0" w:space="0" w:color="auto"/>
        <w:right w:val="none" w:sz="0" w:space="0" w:color="auto"/>
      </w:divBdr>
    </w:div>
    <w:div w:id="617376394">
      <w:bodyDiv w:val="1"/>
      <w:marLeft w:val="0"/>
      <w:marRight w:val="0"/>
      <w:marTop w:val="0"/>
      <w:marBottom w:val="0"/>
      <w:divBdr>
        <w:top w:val="none" w:sz="0" w:space="0" w:color="auto"/>
        <w:left w:val="none" w:sz="0" w:space="0" w:color="auto"/>
        <w:bottom w:val="none" w:sz="0" w:space="0" w:color="auto"/>
        <w:right w:val="none" w:sz="0" w:space="0" w:color="auto"/>
      </w:divBdr>
    </w:div>
    <w:div w:id="668825784">
      <w:bodyDiv w:val="1"/>
      <w:marLeft w:val="0"/>
      <w:marRight w:val="0"/>
      <w:marTop w:val="0"/>
      <w:marBottom w:val="0"/>
      <w:divBdr>
        <w:top w:val="none" w:sz="0" w:space="0" w:color="auto"/>
        <w:left w:val="none" w:sz="0" w:space="0" w:color="auto"/>
        <w:bottom w:val="none" w:sz="0" w:space="0" w:color="auto"/>
        <w:right w:val="none" w:sz="0" w:space="0" w:color="auto"/>
      </w:divBdr>
    </w:div>
    <w:div w:id="676004619">
      <w:bodyDiv w:val="1"/>
      <w:marLeft w:val="0"/>
      <w:marRight w:val="0"/>
      <w:marTop w:val="0"/>
      <w:marBottom w:val="0"/>
      <w:divBdr>
        <w:top w:val="none" w:sz="0" w:space="0" w:color="auto"/>
        <w:left w:val="none" w:sz="0" w:space="0" w:color="auto"/>
        <w:bottom w:val="none" w:sz="0" w:space="0" w:color="auto"/>
        <w:right w:val="none" w:sz="0" w:space="0" w:color="auto"/>
      </w:divBdr>
    </w:div>
    <w:div w:id="683239843">
      <w:bodyDiv w:val="1"/>
      <w:marLeft w:val="0"/>
      <w:marRight w:val="0"/>
      <w:marTop w:val="0"/>
      <w:marBottom w:val="0"/>
      <w:divBdr>
        <w:top w:val="none" w:sz="0" w:space="0" w:color="auto"/>
        <w:left w:val="none" w:sz="0" w:space="0" w:color="auto"/>
        <w:bottom w:val="none" w:sz="0" w:space="0" w:color="auto"/>
        <w:right w:val="none" w:sz="0" w:space="0" w:color="auto"/>
      </w:divBdr>
    </w:div>
    <w:div w:id="848370507">
      <w:bodyDiv w:val="1"/>
      <w:marLeft w:val="0"/>
      <w:marRight w:val="0"/>
      <w:marTop w:val="0"/>
      <w:marBottom w:val="0"/>
      <w:divBdr>
        <w:top w:val="none" w:sz="0" w:space="0" w:color="auto"/>
        <w:left w:val="none" w:sz="0" w:space="0" w:color="auto"/>
        <w:bottom w:val="none" w:sz="0" w:space="0" w:color="auto"/>
        <w:right w:val="none" w:sz="0" w:space="0" w:color="auto"/>
      </w:divBdr>
    </w:div>
    <w:div w:id="877861329">
      <w:bodyDiv w:val="1"/>
      <w:marLeft w:val="0"/>
      <w:marRight w:val="0"/>
      <w:marTop w:val="0"/>
      <w:marBottom w:val="0"/>
      <w:divBdr>
        <w:top w:val="none" w:sz="0" w:space="0" w:color="auto"/>
        <w:left w:val="none" w:sz="0" w:space="0" w:color="auto"/>
        <w:bottom w:val="none" w:sz="0" w:space="0" w:color="auto"/>
        <w:right w:val="none" w:sz="0" w:space="0" w:color="auto"/>
      </w:divBdr>
    </w:div>
    <w:div w:id="1286305320">
      <w:bodyDiv w:val="1"/>
      <w:marLeft w:val="0"/>
      <w:marRight w:val="0"/>
      <w:marTop w:val="0"/>
      <w:marBottom w:val="0"/>
      <w:divBdr>
        <w:top w:val="none" w:sz="0" w:space="0" w:color="auto"/>
        <w:left w:val="none" w:sz="0" w:space="0" w:color="auto"/>
        <w:bottom w:val="none" w:sz="0" w:space="0" w:color="auto"/>
        <w:right w:val="none" w:sz="0" w:space="0" w:color="auto"/>
      </w:divBdr>
      <w:divsChild>
        <w:div w:id="209877916">
          <w:marLeft w:val="0"/>
          <w:marRight w:val="0"/>
          <w:marTop w:val="0"/>
          <w:marBottom w:val="0"/>
          <w:divBdr>
            <w:top w:val="none" w:sz="0" w:space="0" w:color="auto"/>
            <w:left w:val="none" w:sz="0" w:space="0" w:color="auto"/>
            <w:bottom w:val="none" w:sz="0" w:space="0" w:color="auto"/>
            <w:right w:val="none" w:sz="0" w:space="0" w:color="auto"/>
          </w:divBdr>
          <w:divsChild>
            <w:div w:id="2012487873">
              <w:marLeft w:val="0"/>
              <w:marRight w:val="0"/>
              <w:marTop w:val="0"/>
              <w:marBottom w:val="0"/>
              <w:divBdr>
                <w:top w:val="none" w:sz="0" w:space="0" w:color="auto"/>
                <w:left w:val="none" w:sz="0" w:space="0" w:color="auto"/>
                <w:bottom w:val="none" w:sz="0" w:space="0" w:color="auto"/>
                <w:right w:val="none" w:sz="0" w:space="0" w:color="auto"/>
              </w:divBdr>
              <w:divsChild>
                <w:div w:id="1991716470">
                  <w:marLeft w:val="-225"/>
                  <w:marRight w:val="-225"/>
                  <w:marTop w:val="0"/>
                  <w:marBottom w:val="0"/>
                  <w:divBdr>
                    <w:top w:val="none" w:sz="0" w:space="0" w:color="auto"/>
                    <w:left w:val="none" w:sz="0" w:space="0" w:color="auto"/>
                    <w:bottom w:val="none" w:sz="0" w:space="0" w:color="auto"/>
                    <w:right w:val="none" w:sz="0" w:space="0" w:color="auto"/>
                  </w:divBdr>
                  <w:divsChild>
                    <w:div w:id="430590821">
                      <w:marLeft w:val="0"/>
                      <w:marRight w:val="0"/>
                      <w:marTop w:val="0"/>
                      <w:marBottom w:val="0"/>
                      <w:divBdr>
                        <w:top w:val="none" w:sz="0" w:space="0" w:color="auto"/>
                        <w:left w:val="none" w:sz="0" w:space="0" w:color="auto"/>
                        <w:bottom w:val="none" w:sz="0" w:space="0" w:color="auto"/>
                        <w:right w:val="none" w:sz="0" w:space="0" w:color="auto"/>
                      </w:divBdr>
                      <w:divsChild>
                        <w:div w:id="1976835048">
                          <w:marLeft w:val="-225"/>
                          <w:marRight w:val="-225"/>
                          <w:marTop w:val="0"/>
                          <w:marBottom w:val="0"/>
                          <w:divBdr>
                            <w:top w:val="none" w:sz="0" w:space="0" w:color="auto"/>
                            <w:left w:val="none" w:sz="0" w:space="0" w:color="auto"/>
                            <w:bottom w:val="none" w:sz="0" w:space="0" w:color="auto"/>
                            <w:right w:val="none" w:sz="0" w:space="0" w:color="auto"/>
                          </w:divBdr>
                          <w:divsChild>
                            <w:div w:id="202865305">
                              <w:marLeft w:val="0"/>
                              <w:marRight w:val="0"/>
                              <w:marTop w:val="0"/>
                              <w:marBottom w:val="0"/>
                              <w:divBdr>
                                <w:top w:val="none" w:sz="0" w:space="0" w:color="auto"/>
                                <w:left w:val="none" w:sz="0" w:space="0" w:color="auto"/>
                                <w:bottom w:val="none" w:sz="0" w:space="0" w:color="auto"/>
                                <w:right w:val="none" w:sz="0" w:space="0" w:color="auto"/>
                              </w:divBdr>
                              <w:divsChild>
                                <w:div w:id="1856994510">
                                  <w:marLeft w:val="0"/>
                                  <w:marRight w:val="0"/>
                                  <w:marTop w:val="0"/>
                                  <w:marBottom w:val="300"/>
                                  <w:divBdr>
                                    <w:top w:val="none" w:sz="0" w:space="0" w:color="auto"/>
                                    <w:left w:val="none" w:sz="0" w:space="0" w:color="auto"/>
                                    <w:bottom w:val="none" w:sz="0" w:space="0" w:color="auto"/>
                                    <w:right w:val="none" w:sz="0" w:space="0" w:color="auto"/>
                                  </w:divBdr>
                                  <w:divsChild>
                                    <w:div w:id="8511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4091607">
      <w:bodyDiv w:val="1"/>
      <w:marLeft w:val="0"/>
      <w:marRight w:val="0"/>
      <w:marTop w:val="0"/>
      <w:marBottom w:val="0"/>
      <w:divBdr>
        <w:top w:val="none" w:sz="0" w:space="0" w:color="auto"/>
        <w:left w:val="none" w:sz="0" w:space="0" w:color="auto"/>
        <w:bottom w:val="none" w:sz="0" w:space="0" w:color="auto"/>
        <w:right w:val="none" w:sz="0" w:space="0" w:color="auto"/>
      </w:divBdr>
    </w:div>
    <w:div w:id="1451244500">
      <w:bodyDiv w:val="1"/>
      <w:marLeft w:val="0"/>
      <w:marRight w:val="0"/>
      <w:marTop w:val="0"/>
      <w:marBottom w:val="0"/>
      <w:divBdr>
        <w:top w:val="none" w:sz="0" w:space="0" w:color="auto"/>
        <w:left w:val="none" w:sz="0" w:space="0" w:color="auto"/>
        <w:bottom w:val="none" w:sz="0" w:space="0" w:color="auto"/>
        <w:right w:val="none" w:sz="0" w:space="0" w:color="auto"/>
      </w:divBdr>
    </w:div>
    <w:div w:id="1464730161">
      <w:bodyDiv w:val="1"/>
      <w:marLeft w:val="0"/>
      <w:marRight w:val="0"/>
      <w:marTop w:val="0"/>
      <w:marBottom w:val="0"/>
      <w:divBdr>
        <w:top w:val="none" w:sz="0" w:space="0" w:color="auto"/>
        <w:left w:val="none" w:sz="0" w:space="0" w:color="auto"/>
        <w:bottom w:val="none" w:sz="0" w:space="0" w:color="auto"/>
        <w:right w:val="none" w:sz="0" w:space="0" w:color="auto"/>
      </w:divBdr>
      <w:divsChild>
        <w:div w:id="1802990475">
          <w:marLeft w:val="0"/>
          <w:marRight w:val="0"/>
          <w:marTop w:val="0"/>
          <w:marBottom w:val="0"/>
          <w:divBdr>
            <w:top w:val="none" w:sz="0" w:space="0" w:color="auto"/>
            <w:left w:val="none" w:sz="0" w:space="0" w:color="auto"/>
            <w:bottom w:val="none" w:sz="0" w:space="0" w:color="auto"/>
            <w:right w:val="none" w:sz="0" w:space="0" w:color="auto"/>
          </w:divBdr>
          <w:divsChild>
            <w:div w:id="993143820">
              <w:marLeft w:val="0"/>
              <w:marRight w:val="0"/>
              <w:marTop w:val="0"/>
              <w:marBottom w:val="0"/>
              <w:divBdr>
                <w:top w:val="none" w:sz="0" w:space="0" w:color="auto"/>
                <w:left w:val="none" w:sz="0" w:space="0" w:color="auto"/>
                <w:bottom w:val="none" w:sz="0" w:space="0" w:color="auto"/>
                <w:right w:val="none" w:sz="0" w:space="0" w:color="auto"/>
              </w:divBdr>
              <w:divsChild>
                <w:div w:id="551304711">
                  <w:marLeft w:val="-225"/>
                  <w:marRight w:val="-225"/>
                  <w:marTop w:val="0"/>
                  <w:marBottom w:val="0"/>
                  <w:divBdr>
                    <w:top w:val="none" w:sz="0" w:space="0" w:color="auto"/>
                    <w:left w:val="none" w:sz="0" w:space="0" w:color="auto"/>
                    <w:bottom w:val="none" w:sz="0" w:space="0" w:color="auto"/>
                    <w:right w:val="none" w:sz="0" w:space="0" w:color="auto"/>
                  </w:divBdr>
                  <w:divsChild>
                    <w:div w:id="364915979">
                      <w:marLeft w:val="0"/>
                      <w:marRight w:val="0"/>
                      <w:marTop w:val="0"/>
                      <w:marBottom w:val="0"/>
                      <w:divBdr>
                        <w:top w:val="none" w:sz="0" w:space="0" w:color="auto"/>
                        <w:left w:val="none" w:sz="0" w:space="0" w:color="auto"/>
                        <w:bottom w:val="none" w:sz="0" w:space="0" w:color="auto"/>
                        <w:right w:val="none" w:sz="0" w:space="0" w:color="auto"/>
                      </w:divBdr>
                      <w:divsChild>
                        <w:div w:id="2048750427">
                          <w:marLeft w:val="-225"/>
                          <w:marRight w:val="-225"/>
                          <w:marTop w:val="0"/>
                          <w:marBottom w:val="0"/>
                          <w:divBdr>
                            <w:top w:val="none" w:sz="0" w:space="0" w:color="auto"/>
                            <w:left w:val="none" w:sz="0" w:space="0" w:color="auto"/>
                            <w:bottom w:val="none" w:sz="0" w:space="0" w:color="auto"/>
                            <w:right w:val="none" w:sz="0" w:space="0" w:color="auto"/>
                          </w:divBdr>
                          <w:divsChild>
                            <w:div w:id="1662268049">
                              <w:marLeft w:val="0"/>
                              <w:marRight w:val="0"/>
                              <w:marTop w:val="0"/>
                              <w:marBottom w:val="0"/>
                              <w:divBdr>
                                <w:top w:val="none" w:sz="0" w:space="0" w:color="auto"/>
                                <w:left w:val="none" w:sz="0" w:space="0" w:color="auto"/>
                                <w:bottom w:val="none" w:sz="0" w:space="0" w:color="auto"/>
                                <w:right w:val="none" w:sz="0" w:space="0" w:color="auto"/>
                              </w:divBdr>
                              <w:divsChild>
                                <w:div w:id="1958443940">
                                  <w:marLeft w:val="0"/>
                                  <w:marRight w:val="0"/>
                                  <w:marTop w:val="0"/>
                                  <w:marBottom w:val="300"/>
                                  <w:divBdr>
                                    <w:top w:val="none" w:sz="0" w:space="0" w:color="auto"/>
                                    <w:left w:val="none" w:sz="0" w:space="0" w:color="auto"/>
                                    <w:bottom w:val="none" w:sz="0" w:space="0" w:color="auto"/>
                                    <w:right w:val="none" w:sz="0" w:space="0" w:color="auto"/>
                                  </w:divBdr>
                                  <w:divsChild>
                                    <w:div w:id="182931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2002937">
      <w:bodyDiv w:val="1"/>
      <w:marLeft w:val="0"/>
      <w:marRight w:val="0"/>
      <w:marTop w:val="0"/>
      <w:marBottom w:val="0"/>
      <w:divBdr>
        <w:top w:val="none" w:sz="0" w:space="0" w:color="auto"/>
        <w:left w:val="none" w:sz="0" w:space="0" w:color="auto"/>
        <w:bottom w:val="none" w:sz="0" w:space="0" w:color="auto"/>
        <w:right w:val="none" w:sz="0" w:space="0" w:color="auto"/>
      </w:divBdr>
    </w:div>
    <w:div w:id="1644919642">
      <w:bodyDiv w:val="1"/>
      <w:marLeft w:val="0"/>
      <w:marRight w:val="0"/>
      <w:marTop w:val="0"/>
      <w:marBottom w:val="0"/>
      <w:divBdr>
        <w:top w:val="none" w:sz="0" w:space="0" w:color="auto"/>
        <w:left w:val="none" w:sz="0" w:space="0" w:color="auto"/>
        <w:bottom w:val="none" w:sz="0" w:space="0" w:color="auto"/>
        <w:right w:val="none" w:sz="0" w:space="0" w:color="auto"/>
      </w:divBdr>
    </w:div>
    <w:div w:id="1732533203">
      <w:bodyDiv w:val="1"/>
      <w:marLeft w:val="0"/>
      <w:marRight w:val="0"/>
      <w:marTop w:val="0"/>
      <w:marBottom w:val="0"/>
      <w:divBdr>
        <w:top w:val="none" w:sz="0" w:space="0" w:color="auto"/>
        <w:left w:val="none" w:sz="0" w:space="0" w:color="auto"/>
        <w:bottom w:val="none" w:sz="0" w:space="0" w:color="auto"/>
        <w:right w:val="none" w:sz="0" w:space="0" w:color="auto"/>
      </w:divBdr>
    </w:div>
    <w:div w:id="1801802839">
      <w:bodyDiv w:val="1"/>
      <w:marLeft w:val="0"/>
      <w:marRight w:val="0"/>
      <w:marTop w:val="0"/>
      <w:marBottom w:val="0"/>
      <w:divBdr>
        <w:top w:val="none" w:sz="0" w:space="0" w:color="auto"/>
        <w:left w:val="none" w:sz="0" w:space="0" w:color="auto"/>
        <w:bottom w:val="none" w:sz="0" w:space="0" w:color="auto"/>
        <w:right w:val="none" w:sz="0" w:space="0" w:color="auto"/>
      </w:divBdr>
    </w:div>
    <w:div w:id="1885869529">
      <w:bodyDiv w:val="1"/>
      <w:marLeft w:val="0"/>
      <w:marRight w:val="0"/>
      <w:marTop w:val="0"/>
      <w:marBottom w:val="0"/>
      <w:divBdr>
        <w:top w:val="none" w:sz="0" w:space="0" w:color="auto"/>
        <w:left w:val="none" w:sz="0" w:space="0" w:color="auto"/>
        <w:bottom w:val="none" w:sz="0" w:space="0" w:color="auto"/>
        <w:right w:val="none" w:sz="0" w:space="0" w:color="auto"/>
      </w:divBdr>
    </w:div>
    <w:div w:id="1904556853">
      <w:bodyDiv w:val="1"/>
      <w:marLeft w:val="0"/>
      <w:marRight w:val="0"/>
      <w:marTop w:val="0"/>
      <w:marBottom w:val="0"/>
      <w:divBdr>
        <w:top w:val="none" w:sz="0" w:space="0" w:color="auto"/>
        <w:left w:val="none" w:sz="0" w:space="0" w:color="auto"/>
        <w:bottom w:val="none" w:sz="0" w:space="0" w:color="auto"/>
        <w:right w:val="none" w:sz="0" w:space="0" w:color="auto"/>
      </w:divBdr>
    </w:div>
    <w:div w:id="1990554571">
      <w:bodyDiv w:val="1"/>
      <w:marLeft w:val="0"/>
      <w:marRight w:val="0"/>
      <w:marTop w:val="0"/>
      <w:marBottom w:val="0"/>
      <w:divBdr>
        <w:top w:val="none" w:sz="0" w:space="0" w:color="auto"/>
        <w:left w:val="none" w:sz="0" w:space="0" w:color="auto"/>
        <w:bottom w:val="none" w:sz="0" w:space="0" w:color="auto"/>
        <w:right w:val="none" w:sz="0" w:space="0" w:color="auto"/>
      </w:divBdr>
    </w:div>
    <w:div w:id="2031565802">
      <w:bodyDiv w:val="1"/>
      <w:marLeft w:val="0"/>
      <w:marRight w:val="0"/>
      <w:marTop w:val="0"/>
      <w:marBottom w:val="0"/>
      <w:divBdr>
        <w:top w:val="none" w:sz="0" w:space="0" w:color="auto"/>
        <w:left w:val="none" w:sz="0" w:space="0" w:color="auto"/>
        <w:bottom w:val="none" w:sz="0" w:space="0" w:color="auto"/>
        <w:right w:val="none" w:sz="0" w:space="0" w:color="auto"/>
      </w:divBdr>
      <w:divsChild>
        <w:div w:id="2141529787">
          <w:marLeft w:val="0"/>
          <w:marRight w:val="0"/>
          <w:marTop w:val="0"/>
          <w:marBottom w:val="0"/>
          <w:divBdr>
            <w:top w:val="none" w:sz="0" w:space="0" w:color="auto"/>
            <w:left w:val="none" w:sz="0" w:space="0" w:color="auto"/>
            <w:bottom w:val="none" w:sz="0" w:space="0" w:color="auto"/>
            <w:right w:val="none" w:sz="0" w:space="0" w:color="auto"/>
          </w:divBdr>
          <w:divsChild>
            <w:div w:id="73356677">
              <w:marLeft w:val="0"/>
              <w:marRight w:val="0"/>
              <w:marTop w:val="0"/>
              <w:marBottom w:val="0"/>
              <w:divBdr>
                <w:top w:val="none" w:sz="0" w:space="0" w:color="auto"/>
                <w:left w:val="none" w:sz="0" w:space="0" w:color="auto"/>
                <w:bottom w:val="none" w:sz="0" w:space="0" w:color="auto"/>
                <w:right w:val="none" w:sz="0" w:space="0" w:color="auto"/>
              </w:divBdr>
              <w:divsChild>
                <w:div w:id="288434055">
                  <w:marLeft w:val="0"/>
                  <w:marRight w:val="0"/>
                  <w:marTop w:val="0"/>
                  <w:marBottom w:val="0"/>
                  <w:divBdr>
                    <w:top w:val="none" w:sz="0" w:space="0" w:color="auto"/>
                    <w:left w:val="none" w:sz="0" w:space="0" w:color="auto"/>
                    <w:bottom w:val="none" w:sz="0" w:space="0" w:color="auto"/>
                    <w:right w:val="none" w:sz="0" w:space="0" w:color="auto"/>
                  </w:divBdr>
                  <w:divsChild>
                    <w:div w:id="606886785">
                      <w:marLeft w:val="0"/>
                      <w:marRight w:val="0"/>
                      <w:marTop w:val="0"/>
                      <w:marBottom w:val="0"/>
                      <w:divBdr>
                        <w:top w:val="none" w:sz="0" w:space="0" w:color="auto"/>
                        <w:left w:val="none" w:sz="0" w:space="0" w:color="auto"/>
                        <w:bottom w:val="none" w:sz="0" w:space="0" w:color="auto"/>
                        <w:right w:val="none" w:sz="0" w:space="0" w:color="auto"/>
                      </w:divBdr>
                      <w:divsChild>
                        <w:div w:id="1870215313">
                          <w:marLeft w:val="0"/>
                          <w:marRight w:val="0"/>
                          <w:marTop w:val="0"/>
                          <w:marBottom w:val="0"/>
                          <w:divBdr>
                            <w:top w:val="none" w:sz="0" w:space="0" w:color="auto"/>
                            <w:left w:val="none" w:sz="0" w:space="0" w:color="auto"/>
                            <w:bottom w:val="none" w:sz="0" w:space="0" w:color="auto"/>
                            <w:right w:val="none" w:sz="0" w:space="0" w:color="auto"/>
                          </w:divBdr>
                          <w:divsChild>
                            <w:div w:id="1556968489">
                              <w:marLeft w:val="0"/>
                              <w:marRight w:val="0"/>
                              <w:marTop w:val="0"/>
                              <w:marBottom w:val="0"/>
                              <w:divBdr>
                                <w:top w:val="none" w:sz="0" w:space="0" w:color="auto"/>
                                <w:left w:val="none" w:sz="0" w:space="0" w:color="auto"/>
                                <w:bottom w:val="none" w:sz="0" w:space="0" w:color="auto"/>
                                <w:right w:val="none" w:sz="0" w:space="0" w:color="auto"/>
                              </w:divBdr>
                              <w:divsChild>
                                <w:div w:id="1497377747">
                                  <w:marLeft w:val="0"/>
                                  <w:marRight w:val="0"/>
                                  <w:marTop w:val="0"/>
                                  <w:marBottom w:val="0"/>
                                  <w:divBdr>
                                    <w:top w:val="none" w:sz="0" w:space="0" w:color="auto"/>
                                    <w:left w:val="none" w:sz="0" w:space="0" w:color="auto"/>
                                    <w:bottom w:val="none" w:sz="0" w:space="0" w:color="auto"/>
                                    <w:right w:val="none" w:sz="0" w:space="0" w:color="auto"/>
                                  </w:divBdr>
                                  <w:divsChild>
                                    <w:div w:id="91703183">
                                      <w:marLeft w:val="0"/>
                                      <w:marRight w:val="0"/>
                                      <w:marTop w:val="0"/>
                                      <w:marBottom w:val="0"/>
                                      <w:divBdr>
                                        <w:top w:val="none" w:sz="0" w:space="0" w:color="auto"/>
                                        <w:left w:val="none" w:sz="0" w:space="0" w:color="auto"/>
                                        <w:bottom w:val="none" w:sz="0" w:space="0" w:color="auto"/>
                                        <w:right w:val="none" w:sz="0" w:space="0" w:color="auto"/>
                                      </w:divBdr>
                                      <w:divsChild>
                                        <w:div w:id="959144353">
                                          <w:marLeft w:val="0"/>
                                          <w:marRight w:val="0"/>
                                          <w:marTop w:val="0"/>
                                          <w:marBottom w:val="0"/>
                                          <w:divBdr>
                                            <w:top w:val="none" w:sz="0" w:space="0" w:color="auto"/>
                                            <w:left w:val="none" w:sz="0" w:space="0" w:color="auto"/>
                                            <w:bottom w:val="none" w:sz="0" w:space="0" w:color="auto"/>
                                            <w:right w:val="none" w:sz="0" w:space="0" w:color="auto"/>
                                          </w:divBdr>
                                          <w:divsChild>
                                            <w:div w:id="922376917">
                                              <w:marLeft w:val="0"/>
                                              <w:marRight w:val="0"/>
                                              <w:marTop w:val="0"/>
                                              <w:marBottom w:val="0"/>
                                              <w:divBdr>
                                                <w:top w:val="none" w:sz="0" w:space="0" w:color="auto"/>
                                                <w:left w:val="none" w:sz="0" w:space="0" w:color="auto"/>
                                                <w:bottom w:val="none" w:sz="0" w:space="0" w:color="auto"/>
                                                <w:right w:val="none" w:sz="0" w:space="0" w:color="auto"/>
                                              </w:divBdr>
                                              <w:divsChild>
                                                <w:div w:id="567613029">
                                                  <w:marLeft w:val="0"/>
                                                  <w:marRight w:val="0"/>
                                                  <w:marTop w:val="0"/>
                                                  <w:marBottom w:val="0"/>
                                                  <w:divBdr>
                                                    <w:top w:val="none" w:sz="0" w:space="0" w:color="auto"/>
                                                    <w:left w:val="none" w:sz="0" w:space="0" w:color="auto"/>
                                                    <w:bottom w:val="none" w:sz="0" w:space="0" w:color="auto"/>
                                                    <w:right w:val="none" w:sz="0" w:space="0" w:color="auto"/>
                                                  </w:divBdr>
                                                  <w:divsChild>
                                                    <w:div w:id="2085450758">
                                                      <w:marLeft w:val="0"/>
                                                      <w:marRight w:val="0"/>
                                                      <w:marTop w:val="0"/>
                                                      <w:marBottom w:val="0"/>
                                                      <w:divBdr>
                                                        <w:top w:val="none" w:sz="0" w:space="0" w:color="auto"/>
                                                        <w:left w:val="none" w:sz="0" w:space="0" w:color="auto"/>
                                                        <w:bottom w:val="none" w:sz="0" w:space="0" w:color="auto"/>
                                                        <w:right w:val="none" w:sz="0" w:space="0" w:color="auto"/>
                                                      </w:divBdr>
                                                      <w:divsChild>
                                                        <w:div w:id="837189090">
                                                          <w:marLeft w:val="0"/>
                                                          <w:marRight w:val="0"/>
                                                          <w:marTop w:val="0"/>
                                                          <w:marBottom w:val="0"/>
                                                          <w:divBdr>
                                                            <w:top w:val="none" w:sz="0" w:space="0" w:color="auto"/>
                                                            <w:left w:val="none" w:sz="0" w:space="0" w:color="auto"/>
                                                            <w:bottom w:val="none" w:sz="0" w:space="0" w:color="auto"/>
                                                            <w:right w:val="none" w:sz="0" w:space="0" w:color="auto"/>
                                                          </w:divBdr>
                                                          <w:divsChild>
                                                            <w:div w:id="1380545218">
                                                              <w:marLeft w:val="0"/>
                                                              <w:marRight w:val="0"/>
                                                              <w:marTop w:val="0"/>
                                                              <w:marBottom w:val="0"/>
                                                              <w:divBdr>
                                                                <w:top w:val="none" w:sz="0" w:space="0" w:color="auto"/>
                                                                <w:left w:val="none" w:sz="0" w:space="0" w:color="auto"/>
                                                                <w:bottom w:val="none" w:sz="0" w:space="0" w:color="auto"/>
                                                                <w:right w:val="none" w:sz="0" w:space="0" w:color="auto"/>
                                                              </w:divBdr>
                                                              <w:divsChild>
                                                                <w:div w:id="1251306829">
                                                                  <w:marLeft w:val="0"/>
                                                                  <w:marRight w:val="0"/>
                                                                  <w:marTop w:val="0"/>
                                                                  <w:marBottom w:val="0"/>
                                                                  <w:divBdr>
                                                                    <w:top w:val="none" w:sz="0" w:space="0" w:color="auto"/>
                                                                    <w:left w:val="none" w:sz="0" w:space="0" w:color="auto"/>
                                                                    <w:bottom w:val="none" w:sz="0" w:space="0" w:color="auto"/>
                                                                    <w:right w:val="none" w:sz="0" w:space="0" w:color="auto"/>
                                                                  </w:divBdr>
                                                                  <w:divsChild>
                                                                    <w:div w:id="1837962610">
                                                                      <w:marLeft w:val="0"/>
                                                                      <w:marRight w:val="0"/>
                                                                      <w:marTop w:val="0"/>
                                                                      <w:marBottom w:val="0"/>
                                                                      <w:divBdr>
                                                                        <w:top w:val="none" w:sz="0" w:space="0" w:color="auto"/>
                                                                        <w:left w:val="none" w:sz="0" w:space="0" w:color="auto"/>
                                                                        <w:bottom w:val="none" w:sz="0" w:space="0" w:color="auto"/>
                                                                        <w:right w:val="none" w:sz="0" w:space="0" w:color="auto"/>
                                                                      </w:divBdr>
                                                                      <w:divsChild>
                                                                        <w:div w:id="10382580">
                                                                          <w:marLeft w:val="0"/>
                                                                          <w:marRight w:val="0"/>
                                                                          <w:marTop w:val="0"/>
                                                                          <w:marBottom w:val="0"/>
                                                                          <w:divBdr>
                                                                            <w:top w:val="none" w:sz="0" w:space="0" w:color="auto"/>
                                                                            <w:left w:val="none" w:sz="0" w:space="0" w:color="auto"/>
                                                                            <w:bottom w:val="none" w:sz="0" w:space="0" w:color="auto"/>
                                                                            <w:right w:val="none" w:sz="0" w:space="0" w:color="auto"/>
                                                                          </w:divBdr>
                                                                          <w:divsChild>
                                                                            <w:div w:id="1119955837">
                                                                              <w:marLeft w:val="0"/>
                                                                              <w:marRight w:val="0"/>
                                                                              <w:marTop w:val="0"/>
                                                                              <w:marBottom w:val="0"/>
                                                                              <w:divBdr>
                                                                                <w:top w:val="none" w:sz="0" w:space="0" w:color="auto"/>
                                                                                <w:left w:val="none" w:sz="0" w:space="0" w:color="auto"/>
                                                                                <w:bottom w:val="none" w:sz="0" w:space="0" w:color="auto"/>
                                                                                <w:right w:val="none" w:sz="0" w:space="0" w:color="auto"/>
                                                                              </w:divBdr>
                                                                              <w:divsChild>
                                                                                <w:div w:id="665598341">
                                                                                  <w:marLeft w:val="0"/>
                                                                                  <w:marRight w:val="0"/>
                                                                                  <w:marTop w:val="0"/>
                                                                                  <w:marBottom w:val="0"/>
                                                                                  <w:divBdr>
                                                                                    <w:top w:val="none" w:sz="0" w:space="0" w:color="auto"/>
                                                                                    <w:left w:val="none" w:sz="0" w:space="0" w:color="auto"/>
                                                                                    <w:bottom w:val="none" w:sz="0" w:space="0" w:color="auto"/>
                                                                                    <w:right w:val="none" w:sz="0" w:space="0" w:color="auto"/>
                                                                                  </w:divBdr>
                                                                                  <w:divsChild>
                                                                                    <w:div w:id="117183173">
                                                                                      <w:marLeft w:val="0"/>
                                                                                      <w:marRight w:val="0"/>
                                                                                      <w:marTop w:val="0"/>
                                                                                      <w:marBottom w:val="0"/>
                                                                                      <w:divBdr>
                                                                                        <w:top w:val="none" w:sz="0" w:space="0" w:color="auto"/>
                                                                                        <w:left w:val="none" w:sz="0" w:space="0" w:color="auto"/>
                                                                                        <w:bottom w:val="none" w:sz="0" w:space="0" w:color="auto"/>
                                                                                        <w:right w:val="none" w:sz="0" w:space="0" w:color="auto"/>
                                                                                      </w:divBdr>
                                                                                      <w:divsChild>
                                                                                        <w:div w:id="536891414">
                                                                                          <w:marLeft w:val="0"/>
                                                                                          <w:marRight w:val="0"/>
                                                                                          <w:marTop w:val="0"/>
                                                                                          <w:marBottom w:val="0"/>
                                                                                          <w:divBdr>
                                                                                            <w:top w:val="none" w:sz="0" w:space="0" w:color="auto"/>
                                                                                            <w:left w:val="none" w:sz="0" w:space="0" w:color="auto"/>
                                                                                            <w:bottom w:val="none" w:sz="0" w:space="0" w:color="auto"/>
                                                                                            <w:right w:val="none" w:sz="0" w:space="0" w:color="auto"/>
                                                                                          </w:divBdr>
                                                                                          <w:divsChild>
                                                                                            <w:div w:id="763110707">
                                                                                              <w:marLeft w:val="0"/>
                                                                                              <w:marRight w:val="0"/>
                                                                                              <w:marTop w:val="0"/>
                                                                                              <w:marBottom w:val="0"/>
                                                                                              <w:divBdr>
                                                                                                <w:top w:val="none" w:sz="0" w:space="0" w:color="auto"/>
                                                                                                <w:left w:val="none" w:sz="0" w:space="0" w:color="auto"/>
                                                                                                <w:bottom w:val="none" w:sz="0" w:space="0" w:color="auto"/>
                                                                                                <w:right w:val="none" w:sz="0" w:space="0" w:color="auto"/>
                                                                                              </w:divBdr>
                                                                                              <w:divsChild>
                                                                                                <w:div w:id="146896585">
                                                                                                  <w:marLeft w:val="0"/>
                                                                                                  <w:marRight w:val="0"/>
                                                                                                  <w:marTop w:val="0"/>
                                                                                                  <w:marBottom w:val="0"/>
                                                                                                  <w:divBdr>
                                                                                                    <w:top w:val="none" w:sz="0" w:space="0" w:color="auto"/>
                                                                                                    <w:left w:val="none" w:sz="0" w:space="0" w:color="auto"/>
                                                                                                    <w:bottom w:val="none" w:sz="0" w:space="0" w:color="auto"/>
                                                                                                    <w:right w:val="none" w:sz="0" w:space="0" w:color="auto"/>
                                                                                                  </w:divBdr>
                                                                                                  <w:divsChild>
                                                                                                    <w:div w:id="1518160247">
                                                                                                      <w:marLeft w:val="0"/>
                                                                                                      <w:marRight w:val="0"/>
                                                                                                      <w:marTop w:val="0"/>
                                                                                                      <w:marBottom w:val="0"/>
                                                                                                      <w:divBdr>
                                                                                                        <w:top w:val="none" w:sz="0" w:space="0" w:color="auto"/>
                                                                                                        <w:left w:val="none" w:sz="0" w:space="0" w:color="auto"/>
                                                                                                        <w:bottom w:val="none" w:sz="0" w:space="0" w:color="auto"/>
                                                                                                        <w:right w:val="none" w:sz="0" w:space="0" w:color="auto"/>
                                                                                                      </w:divBdr>
                                                                                                      <w:divsChild>
                                                                                                        <w:div w:id="423846738">
                                                                                                          <w:marLeft w:val="0"/>
                                                                                                          <w:marRight w:val="0"/>
                                                                                                          <w:marTop w:val="0"/>
                                                                                                          <w:marBottom w:val="0"/>
                                                                                                          <w:divBdr>
                                                                                                            <w:top w:val="none" w:sz="0" w:space="0" w:color="auto"/>
                                                                                                            <w:left w:val="none" w:sz="0" w:space="0" w:color="auto"/>
                                                                                                            <w:bottom w:val="none" w:sz="0" w:space="0" w:color="auto"/>
                                                                                                            <w:right w:val="none" w:sz="0" w:space="0" w:color="auto"/>
                                                                                                          </w:divBdr>
                                                                                                          <w:divsChild>
                                                                                                            <w:div w:id="506214538">
                                                                                                              <w:marLeft w:val="0"/>
                                                                                                              <w:marRight w:val="0"/>
                                                                                                              <w:marTop w:val="0"/>
                                                                                                              <w:marBottom w:val="0"/>
                                                                                                              <w:divBdr>
                                                                                                                <w:top w:val="none" w:sz="0" w:space="0" w:color="auto"/>
                                                                                                                <w:left w:val="none" w:sz="0" w:space="0" w:color="auto"/>
                                                                                                                <w:bottom w:val="none" w:sz="0" w:space="0" w:color="auto"/>
                                                                                                                <w:right w:val="none" w:sz="0" w:space="0" w:color="auto"/>
                                                                                                              </w:divBdr>
                                                                                                              <w:divsChild>
                                                                                                                <w:div w:id="1545632110">
                                                                                                                  <w:marLeft w:val="0"/>
                                                                                                                  <w:marRight w:val="0"/>
                                                                                                                  <w:marTop w:val="0"/>
                                                                                                                  <w:marBottom w:val="0"/>
                                                                                                                  <w:divBdr>
                                                                                                                    <w:top w:val="none" w:sz="0" w:space="0" w:color="auto"/>
                                                                                                                    <w:left w:val="none" w:sz="0" w:space="0" w:color="auto"/>
                                                                                                                    <w:bottom w:val="none" w:sz="0" w:space="0" w:color="auto"/>
                                                                                                                    <w:right w:val="none" w:sz="0" w:space="0" w:color="auto"/>
                                                                                                                  </w:divBdr>
                                                                                                                  <w:divsChild>
                                                                                                                    <w:div w:id="213852068">
                                                                                                                      <w:marLeft w:val="0"/>
                                                                                                                      <w:marRight w:val="0"/>
                                                                                                                      <w:marTop w:val="0"/>
                                                                                                                      <w:marBottom w:val="0"/>
                                                                                                                      <w:divBdr>
                                                                                                                        <w:top w:val="none" w:sz="0" w:space="0" w:color="auto"/>
                                                                                                                        <w:left w:val="none" w:sz="0" w:space="0" w:color="auto"/>
                                                                                                                        <w:bottom w:val="none" w:sz="0" w:space="0" w:color="auto"/>
                                                                                                                        <w:right w:val="none" w:sz="0" w:space="0" w:color="auto"/>
                                                                                                                      </w:divBdr>
                                                                                                                      <w:divsChild>
                                                                                                                        <w:div w:id="1102336339">
                                                                                                                          <w:marLeft w:val="0"/>
                                                                                                                          <w:marRight w:val="0"/>
                                                                                                                          <w:marTop w:val="0"/>
                                                                                                                          <w:marBottom w:val="0"/>
                                                                                                                          <w:divBdr>
                                                                                                                            <w:top w:val="none" w:sz="0" w:space="0" w:color="auto"/>
                                                                                                                            <w:left w:val="none" w:sz="0" w:space="0" w:color="auto"/>
                                                                                                                            <w:bottom w:val="none" w:sz="0" w:space="0" w:color="auto"/>
                                                                                                                            <w:right w:val="none" w:sz="0" w:space="0" w:color="auto"/>
                                                                                                                          </w:divBdr>
                                                                                                                          <w:divsChild>
                                                                                                                            <w:div w:id="19492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635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mpact.org.tw" TargetMode="External"/><Relationship Id="rId13" Type="http://schemas.openxmlformats.org/officeDocument/2006/relationships/hyperlink" Target="https://www.circuitex.com/" TargetMode="External"/><Relationship Id="rId18" Type="http://schemas.openxmlformats.org/officeDocument/2006/relationships/hyperlink" Target="mailto:"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impact.org.tw/site/mypage.aspx?pid=167&amp;lang=en&amp;sid=1283" TargetMode="External"/><Relationship Id="rId17" Type="http://schemas.openxmlformats.org/officeDocument/2006/relationships/hyperlink" Target="mailto:jessica@tpca.org.tw" TargetMode="External"/><Relationship Id="rId2" Type="http://schemas.openxmlformats.org/officeDocument/2006/relationships/numbering" Target="numbering.xml"/><Relationship Id="rId16" Type="http://schemas.openxmlformats.org/officeDocument/2006/relationships/hyperlink" Target="http://www.impact.org.tw/site/mypage.aspx?pid=167&amp;lang=en&amp;sid=1283"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mpact.org.tw/site/mypage.aspx?pid=167&amp;lang=en&amp;sid=1283"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impact.org.tw/site/mypage.aspx?pid=168&amp;lang=en&amp;sid=1283" TargetMode="External"/><Relationship Id="rId23" Type="http://schemas.openxmlformats.org/officeDocument/2006/relationships/fontTable" Target="fontTable.xml"/><Relationship Id="rId10" Type="http://schemas.openxmlformats.org/officeDocument/2006/relationships/hyperlink" Target="http://www.impact.org.tw" TargetMode="External"/><Relationship Id="rId19" Type="http://schemas.openxmlformats.org/officeDocument/2006/relationships/hyperlink" Target="mailto:chelsea@tpca.org.tw" TargetMode="External"/><Relationship Id="rId4" Type="http://schemas.openxmlformats.org/officeDocument/2006/relationships/settings" Target="settings.xml"/><Relationship Id="rId9" Type="http://schemas.openxmlformats.org/officeDocument/2006/relationships/hyperlink" Target="http://www.impact.org.tw/site/mypage.aspx?pid=167&amp;lang=en&amp;sid=1283" TargetMode="External"/><Relationship Id="rId14" Type="http://schemas.openxmlformats.org/officeDocument/2006/relationships/hyperlink" Target="http://www.impact.org.tw"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03D58C-B55C-47F2-A75E-9AB4A7DC9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1514</Words>
  <Characters>2242</Characters>
  <Application>Microsoft Office Word</Application>
  <DocSecurity>0</DocSecurity>
  <Lines>18</Lines>
  <Paragraphs>7</Paragraphs>
  <ScaleCrop>false</ScaleCrop>
  <Company/>
  <LinksUpToDate>false</LinksUpToDate>
  <CharactersWithSpaces>3749</CharactersWithSpaces>
  <SharedDoc>false</SharedDoc>
  <HLinks>
    <vt:vector size="60" baseType="variant">
      <vt:variant>
        <vt:i4>1048683</vt:i4>
      </vt:variant>
      <vt:variant>
        <vt:i4>27</vt:i4>
      </vt:variant>
      <vt:variant>
        <vt:i4>0</vt:i4>
      </vt:variant>
      <vt:variant>
        <vt:i4>5</vt:i4>
      </vt:variant>
      <vt:variant>
        <vt:lpwstr>mailto:tammy@tpca.org.tw</vt:lpwstr>
      </vt:variant>
      <vt:variant>
        <vt:lpwstr/>
      </vt:variant>
      <vt:variant>
        <vt:i4>1704054</vt:i4>
      </vt:variant>
      <vt:variant>
        <vt:i4>24</vt:i4>
      </vt:variant>
      <vt:variant>
        <vt:i4>0</vt:i4>
      </vt:variant>
      <vt:variant>
        <vt:i4>5</vt:i4>
      </vt:variant>
      <vt:variant>
        <vt:lpwstr>mailto:keith@tpca.org.tw</vt:lpwstr>
      </vt:variant>
      <vt:variant>
        <vt:lpwstr/>
      </vt:variant>
      <vt:variant>
        <vt:i4>4653111</vt:i4>
      </vt:variant>
      <vt:variant>
        <vt:i4>21</vt:i4>
      </vt:variant>
      <vt:variant>
        <vt:i4>0</vt:i4>
      </vt:variant>
      <vt:variant>
        <vt:i4>5</vt:i4>
      </vt:variant>
      <vt:variant>
        <vt:lpwstr>mailto:ivan@tpca.org.tw</vt:lpwstr>
      </vt:variant>
      <vt:variant>
        <vt:lpwstr/>
      </vt:variant>
      <vt:variant>
        <vt:i4>7536761</vt:i4>
      </vt:variant>
      <vt:variant>
        <vt:i4>18</vt:i4>
      </vt:variant>
      <vt:variant>
        <vt:i4>0</vt:i4>
      </vt:variant>
      <vt:variant>
        <vt:i4>5</vt:i4>
      </vt:variant>
      <vt:variant>
        <vt:lpwstr>http://www.impact.org.tw/2015/Submission/PowerPoint_Template_2015.ppt</vt:lpwstr>
      </vt:variant>
      <vt:variant>
        <vt:lpwstr/>
      </vt:variant>
      <vt:variant>
        <vt:i4>1048702</vt:i4>
      </vt:variant>
      <vt:variant>
        <vt:i4>15</vt:i4>
      </vt:variant>
      <vt:variant>
        <vt:i4>0</vt:i4>
      </vt:variant>
      <vt:variant>
        <vt:i4>5</vt:i4>
      </vt:variant>
      <vt:variant>
        <vt:lpwstr>mailto:service@impact.org.tw</vt:lpwstr>
      </vt:variant>
      <vt:variant>
        <vt:lpwstr/>
      </vt:variant>
      <vt:variant>
        <vt:i4>851973</vt:i4>
      </vt:variant>
      <vt:variant>
        <vt:i4>12</vt:i4>
      </vt:variant>
      <vt:variant>
        <vt:i4>0</vt:i4>
      </vt:variant>
      <vt:variant>
        <vt:i4>5</vt:i4>
      </vt:variant>
      <vt:variant>
        <vt:lpwstr>http://www.impact.org.tw/2015/Submission/IEEE_Copyright_2015.doc</vt:lpwstr>
      </vt:variant>
      <vt:variant>
        <vt:lpwstr/>
      </vt:variant>
      <vt:variant>
        <vt:i4>5505108</vt:i4>
      </vt:variant>
      <vt:variant>
        <vt:i4>9</vt:i4>
      </vt:variant>
      <vt:variant>
        <vt:i4>0</vt:i4>
      </vt:variant>
      <vt:variant>
        <vt:i4>5</vt:i4>
      </vt:variant>
      <vt:variant>
        <vt:lpwstr>http://www.impact.org.tw/</vt:lpwstr>
      </vt:variant>
      <vt:variant>
        <vt:lpwstr/>
      </vt:variant>
      <vt:variant>
        <vt:i4>5767267</vt:i4>
      </vt:variant>
      <vt:variant>
        <vt:i4>6</vt:i4>
      </vt:variant>
      <vt:variant>
        <vt:i4>0</vt:i4>
      </vt:variant>
      <vt:variant>
        <vt:i4>5</vt:i4>
      </vt:variant>
      <vt:variant>
        <vt:lpwstr>http://www.impact.org.tw/2015/Submission/FullpaperFormat_2015.doc</vt:lpwstr>
      </vt:variant>
      <vt:variant>
        <vt:lpwstr/>
      </vt:variant>
      <vt:variant>
        <vt:i4>5505108</vt:i4>
      </vt:variant>
      <vt:variant>
        <vt:i4>3</vt:i4>
      </vt:variant>
      <vt:variant>
        <vt:i4>0</vt:i4>
      </vt:variant>
      <vt:variant>
        <vt:i4>5</vt:i4>
      </vt:variant>
      <vt:variant>
        <vt:lpwstr>http://www.impact.org.tw/</vt:lpwstr>
      </vt:variant>
      <vt:variant>
        <vt:lpwstr/>
      </vt:variant>
      <vt:variant>
        <vt:i4>4849780</vt:i4>
      </vt:variant>
      <vt:variant>
        <vt:i4>0</vt:i4>
      </vt:variant>
      <vt:variant>
        <vt:i4>0</vt:i4>
      </vt:variant>
      <vt:variant>
        <vt:i4>5</vt:i4>
      </vt:variant>
      <vt:variant>
        <vt:lpwstr>http://www.impact.org.tw/2015/Submission/Abstract_2015.doc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台灣電路板協會</dc:title>
  <dc:creator>TPCA</dc:creator>
  <cp:lastModifiedBy>Jessica</cp:lastModifiedBy>
  <cp:revision>2</cp:revision>
  <cp:lastPrinted>2015-03-10T08:51:00Z</cp:lastPrinted>
  <dcterms:created xsi:type="dcterms:W3CDTF">2020-03-26T06:28:00Z</dcterms:created>
  <dcterms:modified xsi:type="dcterms:W3CDTF">2020-03-26T06:28:00Z</dcterms:modified>
</cp:coreProperties>
</file>